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7" w:rsidRPr="00590B75" w:rsidRDefault="00D84BA7" w:rsidP="0059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Самостійне заняття №</w:t>
      </w:r>
      <w:r w:rsidR="0082208C" w:rsidRPr="00590B75">
        <w:rPr>
          <w:rFonts w:ascii="Times New Roman" w:hAnsi="Times New Roman" w:cs="Times New Roman"/>
          <w:b/>
          <w:sz w:val="24"/>
          <w:szCs w:val="24"/>
        </w:rPr>
        <w:t>4</w:t>
      </w:r>
    </w:p>
    <w:p w:rsidR="00D84BA7" w:rsidRPr="00590B75" w:rsidRDefault="00D84BA7" w:rsidP="00590B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002E" w:rsidRPr="00590B75" w:rsidRDefault="009E002E" w:rsidP="00590B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0B75" w:rsidRPr="00590B75" w:rsidRDefault="00D84BA7" w:rsidP="00590B75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590B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08C" w:rsidRPr="00590B7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Використання електронних посібників, навчальних програм та мультимедійних курсів</w:t>
      </w:r>
    </w:p>
    <w:p w:rsidR="00D84BA7" w:rsidRPr="00590B75" w:rsidRDefault="00590B75" w:rsidP="00590B7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590B7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84BA7"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B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дидактична (навчальна): </w:t>
      </w:r>
      <w:r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сформувати поняття електронних засобів навчального призначення (ЕЗНП); розглянути класифікацію навчальних програм, методи роботи з ЕЗНП різних типів;</w:t>
      </w:r>
    </w:p>
    <w:p w:rsidR="00590B75" w:rsidRPr="00590B75" w:rsidRDefault="00590B75" w:rsidP="00590B75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90B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виховна: </w:t>
      </w:r>
      <w:r w:rsidRPr="00590B75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590B75" w:rsidRPr="00590B75" w:rsidRDefault="00590B75" w:rsidP="00590B7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розвиваюча: </w:t>
      </w:r>
      <w:r w:rsidRPr="00590B75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</w:t>
      </w:r>
      <w:r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аналізувати та оцінювати.</w:t>
      </w:r>
    </w:p>
    <w:p w:rsidR="00D84BA7" w:rsidRPr="00590B75" w:rsidRDefault="00D84BA7" w:rsidP="00590B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590B75" w:rsidRDefault="00D84BA7" w:rsidP="00590B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90B75" w:rsidRPr="00590B75">
        <w:rPr>
          <w:rFonts w:ascii="Times New Roman" w:hAnsi="Times New Roman" w:cs="Times New Roman"/>
          <w:b/>
          <w:sz w:val="24"/>
          <w:szCs w:val="24"/>
          <w:lang w:val="uk-UA"/>
        </w:rPr>
        <w:t>итання, що виносяться на самостійне вивчення</w:t>
      </w: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512E1" w:rsidRPr="00590B75" w:rsidRDefault="004512E1" w:rsidP="00590B75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="0082208C"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електронних засобів навчального призначення (ЕЗНП)</w:t>
      </w:r>
    </w:p>
    <w:p w:rsidR="0082208C" w:rsidRPr="00590B75" w:rsidRDefault="0082208C" w:rsidP="00590B75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Орієнтовні етапи інсталяції програм</w:t>
      </w:r>
    </w:p>
    <w:p w:rsidR="0082208C" w:rsidRPr="00590B75" w:rsidRDefault="0082208C" w:rsidP="00590B75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Схема ознайомлення з ЕЗНП та його аналізу</w:t>
      </w:r>
    </w:p>
    <w:p w:rsidR="009E002E" w:rsidRPr="00590B75" w:rsidRDefault="009E002E" w:rsidP="00590B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590B75" w:rsidRDefault="00D84BA7" w:rsidP="00590B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590B75" w:rsidRPr="00590B75" w:rsidRDefault="00590B75" w:rsidP="00590B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0B75">
        <w:rPr>
          <w:rFonts w:ascii="Times New Roman" w:hAnsi="Times New Roman" w:cs="Times New Roman"/>
          <w:sz w:val="24"/>
          <w:szCs w:val="24"/>
          <w:lang w:val="uk-UA"/>
        </w:rPr>
        <w:t>Зарецька І.Т. та ін. Інформатика: Підручник для 10-11 кл. загальноосвіт. навч. закладів – Х.: Факт, 2004. – 392 с.</w:t>
      </w:r>
    </w:p>
    <w:p w:rsidR="00590B75" w:rsidRPr="00590B75" w:rsidRDefault="00590B75" w:rsidP="00590B7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B75">
        <w:rPr>
          <w:rFonts w:ascii="Times New Roman" w:eastAsia="Calibri" w:hAnsi="Times New Roman" w:cs="Times New Roman"/>
          <w:sz w:val="24"/>
          <w:szCs w:val="24"/>
          <w:lang w:val="uk-UA"/>
        </w:rPr>
        <w:t>Костриба О.В., Лещук Р.І. Усі уроки інформатики. 10 клас. Рівень стандарту. – Х.: Ранок, 2010. – 192 с.</w:t>
      </w:r>
    </w:p>
    <w:p w:rsidR="00590B75" w:rsidRPr="00590B75" w:rsidRDefault="00590B75" w:rsidP="00590B7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B75">
        <w:rPr>
          <w:rFonts w:ascii="Times New Roman" w:eastAsia="Calibri" w:hAnsi="Times New Roman" w:cs="Times New Roman"/>
          <w:sz w:val="24"/>
          <w:szCs w:val="24"/>
          <w:lang w:val="uk-UA"/>
        </w:rPr>
        <w:t>Руденко В.Д., Макарчук О.М., Патланжоглу М.О. Базовий курс інформатики у 2-х частинах (навчально-методичний посібник), 10-11 кл., Видавнича група ВНV, 2005, 2006.</w:t>
      </w:r>
    </w:p>
    <w:p w:rsidR="009E002E" w:rsidRPr="00590B75" w:rsidRDefault="009E002E" w:rsidP="00590B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4BA7" w:rsidRPr="00590B75" w:rsidRDefault="00D84BA7" w:rsidP="00590B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B7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самоконтролю:</w:t>
      </w:r>
    </w:p>
    <w:p w:rsidR="00D84BA7" w:rsidRPr="00590B75" w:rsidRDefault="00AB07B5" w:rsidP="00590B75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590B75">
        <w:rPr>
          <w:rFonts w:ascii="Times New Roman" w:hAnsi="Times New Roman" w:cs="Times New Roman"/>
          <w:i w:val="0"/>
          <w:sz w:val="24"/>
          <w:szCs w:val="24"/>
        </w:rPr>
        <w:t>Перерахуйте типи навчальних програм</w:t>
      </w:r>
      <w:r w:rsidR="00561E9C" w:rsidRPr="00590B7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66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66"/>
          <w:i w:val="0"/>
          <w:sz w:val="24"/>
          <w:szCs w:val="24"/>
          <w:lang w:val="uk-UA" w:eastAsia="uk-UA"/>
        </w:rPr>
        <w:t xml:space="preserve">Які програми відносяться до демонстраційних? 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66"/>
          <w:i w:val="0"/>
          <w:sz w:val="24"/>
          <w:szCs w:val="24"/>
          <w:lang w:val="uk-UA" w:eastAsia="uk-UA"/>
        </w:rPr>
        <w:t xml:space="preserve">Які додаткові функції закладено у 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програми контролю?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Які дії дозволяють виконувати обчислювальні програми?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В чому полягає перевага інформаційно-пошукових та консультаційних систем?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Яке призначення моделюючих програм?</w:t>
      </w:r>
    </w:p>
    <w:p w:rsidR="00AB07B5" w:rsidRPr="00590B75" w:rsidRDefault="00AB07B5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Яке призначення експертної системи?</w:t>
      </w:r>
    </w:p>
    <w:p w:rsidR="00561E9C" w:rsidRPr="00590B75" w:rsidRDefault="00561E9C" w:rsidP="00590B75">
      <w:pPr>
        <w:pStyle w:val="Style18"/>
        <w:widowControl/>
        <w:numPr>
          <w:ilvl w:val="0"/>
          <w:numId w:val="4"/>
        </w:numPr>
        <w:ind w:left="0" w:firstLine="567"/>
        <w:jc w:val="both"/>
        <w:rPr>
          <w:rStyle w:val="FontStyle52"/>
          <w:b w:val="0"/>
          <w:i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Назвіть орієнтовні етапи інсталяції програм.</w:t>
      </w:r>
    </w:p>
    <w:p w:rsidR="00AB07B5" w:rsidRPr="00590B75" w:rsidRDefault="00561E9C" w:rsidP="00590B75">
      <w:pPr>
        <w:pStyle w:val="Style20"/>
        <w:widowControl/>
        <w:numPr>
          <w:ilvl w:val="0"/>
          <w:numId w:val="4"/>
        </w:numPr>
        <w:spacing w:line="240" w:lineRule="auto"/>
        <w:ind w:left="0" w:firstLine="567"/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bCs w:val="0"/>
          <w:i w:val="0"/>
          <w:iCs w:val="0"/>
          <w:sz w:val="24"/>
          <w:szCs w:val="24"/>
          <w:lang w:val="uk-UA" w:eastAsia="uk-UA"/>
        </w:rPr>
        <w:t>За якою схемою відбувається ознайомлення з ЕЗНП та його аналіз?</w:t>
      </w:r>
    </w:p>
    <w:p w:rsidR="00D84BA7" w:rsidRPr="00590B75" w:rsidRDefault="00D84BA7" w:rsidP="00590B75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F310A5" w:rsidRPr="00590B75" w:rsidRDefault="00D84BA7" w:rsidP="00590B7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7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2208C" w:rsidRPr="00590B75" w:rsidRDefault="0082208C" w:rsidP="00590B75">
      <w:pPr>
        <w:pStyle w:val="Style19"/>
        <w:widowControl/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49"/>
          <w:b w:val="0"/>
          <w:sz w:val="24"/>
          <w:szCs w:val="24"/>
          <w:lang w:val="uk-UA" w:eastAsia="uk-UA"/>
        </w:rPr>
        <w:lastRenderedPageBreak/>
        <w:t xml:space="preserve">1 Розглянемо </w:t>
      </w:r>
      <w:r w:rsidRPr="00590B75">
        <w:rPr>
          <w:rStyle w:val="FontStyle54"/>
          <w:sz w:val="24"/>
          <w:szCs w:val="24"/>
          <w:lang w:val="uk-UA" w:eastAsia="uk-UA"/>
        </w:rPr>
        <w:t>можливі варіанти використання комп'ютера в про</w:t>
      </w:r>
      <w:r w:rsidRPr="00590B75">
        <w:rPr>
          <w:rStyle w:val="FontStyle54"/>
          <w:sz w:val="24"/>
          <w:szCs w:val="24"/>
          <w:lang w:val="uk-UA" w:eastAsia="uk-UA"/>
        </w:rPr>
        <w:softHyphen/>
        <w:t xml:space="preserve">цесі навчання, ознайомившись із класифікацією за </w:t>
      </w:r>
      <w:r w:rsidRPr="00590B75">
        <w:rPr>
          <w:rStyle w:val="FontStyle49"/>
          <w:b w:val="0"/>
          <w:sz w:val="24"/>
          <w:szCs w:val="24"/>
          <w:lang w:val="uk-UA" w:eastAsia="uk-UA"/>
        </w:rPr>
        <w:t>типами на</w:t>
      </w:r>
      <w:r w:rsidRPr="00590B75">
        <w:rPr>
          <w:rStyle w:val="FontStyle54"/>
          <w:sz w:val="24"/>
          <w:szCs w:val="24"/>
          <w:lang w:val="uk-UA" w:eastAsia="uk-UA"/>
        </w:rPr>
        <w:t>вчальних програм.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66"/>
          <w:b/>
          <w:sz w:val="24"/>
          <w:szCs w:val="24"/>
          <w:lang w:val="uk-UA" w:eastAsia="uk-UA"/>
        </w:rPr>
      </w:pPr>
      <w:r w:rsidRPr="00590B75">
        <w:rPr>
          <w:rStyle w:val="FontStyle66"/>
          <w:b/>
          <w:sz w:val="24"/>
          <w:szCs w:val="24"/>
          <w:lang w:val="uk-UA" w:eastAsia="uk-UA"/>
        </w:rPr>
        <w:t>Класифікація ЕЗНП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66"/>
          <w:sz w:val="24"/>
          <w:szCs w:val="24"/>
          <w:lang w:val="uk-UA" w:eastAsia="uk-UA"/>
        </w:rPr>
        <w:t>Демонстраційні програми</w:t>
      </w:r>
      <w:r w:rsidRPr="00590B75">
        <w:rPr>
          <w:rStyle w:val="FontStyle66"/>
          <w:i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— програми, в яких виклад теорії супроводжується</w:t>
      </w:r>
      <w:r w:rsidRPr="00590B75">
        <w:rPr>
          <w:rStyle w:val="FontStyle50"/>
          <w:b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елементами комп'ютерного моделювання процесів, явищ тощо. Такі програми можна використовувати під час вивчен</w:t>
      </w:r>
      <w:r w:rsidRPr="00590B75">
        <w:rPr>
          <w:rStyle w:val="FontStyle54"/>
          <w:sz w:val="24"/>
          <w:szCs w:val="24"/>
          <w:lang w:val="uk-UA" w:eastAsia="uk-UA"/>
        </w:rPr>
        <w:softHyphen/>
        <w:t>ня будь-якого предмету. Однією з важливих умов успіху демон</w:t>
      </w:r>
      <w:r w:rsidRPr="00590B75">
        <w:rPr>
          <w:rStyle w:val="FontStyle54"/>
          <w:sz w:val="24"/>
          <w:szCs w:val="24"/>
          <w:lang w:val="uk-UA" w:eastAsia="uk-UA"/>
        </w:rPr>
        <w:softHyphen/>
        <w:t>страційних програм є наявність у них динамічних зображень, що сприяє кращому запам'ятовуванню і розумінню вивченого матеріалу (асоціативний метод).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sz w:val="24"/>
          <w:szCs w:val="24"/>
          <w:lang w:val="uk-UA" w:eastAsia="uk-UA"/>
        </w:rPr>
        <w:t>Програми контролю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 — </w:t>
      </w:r>
      <w:r w:rsidRPr="00590B75">
        <w:rPr>
          <w:rStyle w:val="FontStyle54"/>
          <w:sz w:val="24"/>
          <w:szCs w:val="24"/>
          <w:lang w:val="uk-UA" w:eastAsia="uk-UA"/>
        </w:rPr>
        <w:t xml:space="preserve">програми, в яких закладено систему оцінювання звань, умінь і навичок учнів. Такі програми можна використовувати для перевірки знань учнів з окремих (вибраних учителем) тем. З метою здійснення якісного контролю і корекції знань треба передбачити багатоваріантність у межах заданого типу вправ, які у свою чергу мають бути різнорівневими. 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>У таких програмах використовуються:</w:t>
      </w:r>
    </w:p>
    <w:p w:rsidR="0082208C" w:rsidRPr="00590B75" w:rsidRDefault="0082208C" w:rsidP="00590B75">
      <w:pPr>
        <w:pStyle w:val="Style23"/>
        <w:widowControl/>
        <w:tabs>
          <w:tab w:val="left" w:pos="851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>а)</w:t>
      </w:r>
      <w:r w:rsidRPr="00590B75">
        <w:rPr>
          <w:rStyle w:val="FontStyle54"/>
          <w:sz w:val="24"/>
          <w:szCs w:val="24"/>
          <w:lang w:val="uk-UA" w:eastAsia="uk-UA"/>
        </w:rPr>
        <w:tab/>
        <w:t>запитання, які потребують репродуктивного відтворення вивченого матеріалу;</w:t>
      </w:r>
    </w:p>
    <w:p w:rsidR="0082208C" w:rsidRPr="00590B75" w:rsidRDefault="0082208C" w:rsidP="00590B75">
      <w:pPr>
        <w:pStyle w:val="Style23"/>
        <w:widowControl/>
        <w:tabs>
          <w:tab w:val="left" w:pos="851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>б)</w:t>
      </w:r>
      <w:r w:rsidRPr="00590B75">
        <w:rPr>
          <w:rStyle w:val="FontStyle54"/>
          <w:sz w:val="24"/>
          <w:szCs w:val="24"/>
          <w:lang w:val="uk-UA" w:eastAsia="uk-UA"/>
        </w:rPr>
        <w:tab/>
        <w:t>запитання, спрямовані на перевірку навичок і вмінь;</w:t>
      </w:r>
    </w:p>
    <w:p w:rsidR="0082208C" w:rsidRPr="00590B75" w:rsidRDefault="0082208C" w:rsidP="00590B75">
      <w:pPr>
        <w:pStyle w:val="Style23"/>
        <w:widowControl/>
        <w:tabs>
          <w:tab w:val="left" w:pos="851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>в)</w:t>
      </w:r>
      <w:r w:rsidRPr="00590B75">
        <w:rPr>
          <w:rStyle w:val="FontStyle54"/>
          <w:sz w:val="24"/>
          <w:szCs w:val="24"/>
          <w:lang w:val="uk-UA" w:eastAsia="uk-UA"/>
        </w:rPr>
        <w:tab/>
        <w:t>проблемні запитання, що потребують застосування набутих знань, навичок і вмінь у нестандартних ситуаціях.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sz w:val="24"/>
          <w:szCs w:val="24"/>
          <w:lang w:val="uk-UA" w:eastAsia="uk-UA"/>
        </w:rPr>
        <w:t>Обчислювальні програми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— програми, що призначені для про</w:t>
      </w:r>
      <w:r w:rsidRPr="00590B75">
        <w:rPr>
          <w:rStyle w:val="FontStyle54"/>
          <w:sz w:val="24"/>
          <w:szCs w:val="24"/>
          <w:lang w:val="uk-UA" w:eastAsia="uk-UA"/>
        </w:rPr>
        <w:softHyphen/>
        <w:t>ведення обчислень під час вивчення тем, у яких розглядається велика кількість практичних задач. Застосування таких програм на уроках-практикумах дозволяє проводити обчислювальні експе</w:t>
      </w:r>
      <w:r w:rsidRPr="00590B75">
        <w:rPr>
          <w:rStyle w:val="FontStyle54"/>
          <w:sz w:val="24"/>
          <w:szCs w:val="24"/>
          <w:lang w:val="uk-UA" w:eastAsia="uk-UA"/>
        </w:rPr>
        <w:softHyphen/>
        <w:t>рименти, які допомагають краще зрозуміти суть теорії та проілю</w:t>
      </w:r>
      <w:r w:rsidRPr="00590B75">
        <w:rPr>
          <w:rStyle w:val="FontStyle54"/>
          <w:sz w:val="24"/>
          <w:szCs w:val="24"/>
          <w:lang w:val="uk-UA" w:eastAsia="uk-UA"/>
        </w:rPr>
        <w:softHyphen/>
        <w:t>струвати її застосування до розв'язування практичних задач. Ці програми розраховані на формування стійких зв'язків між знан</w:t>
      </w:r>
      <w:r w:rsidRPr="00590B75">
        <w:rPr>
          <w:rStyle w:val="FontStyle54"/>
          <w:sz w:val="24"/>
          <w:szCs w:val="24"/>
          <w:lang w:val="uk-UA" w:eastAsia="uk-UA"/>
        </w:rPr>
        <w:softHyphen/>
        <w:t>нями і навичками шляхом повторення та їх практичного закрі</w:t>
      </w:r>
      <w:r w:rsidRPr="00590B75">
        <w:rPr>
          <w:rStyle w:val="FontStyle54"/>
          <w:sz w:val="24"/>
          <w:szCs w:val="24"/>
          <w:lang w:val="uk-UA" w:eastAsia="uk-UA"/>
        </w:rPr>
        <w:softHyphen/>
        <w:t>плення.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sz w:val="24"/>
          <w:szCs w:val="24"/>
          <w:lang w:val="uk-UA" w:eastAsia="uk-UA"/>
        </w:rPr>
        <w:t>Інформаційно-пошукові та консультаційні системи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— про</w:t>
      </w:r>
      <w:r w:rsidRPr="00590B75">
        <w:rPr>
          <w:rStyle w:val="FontStyle54"/>
          <w:sz w:val="24"/>
          <w:szCs w:val="24"/>
          <w:lang w:val="uk-UA" w:eastAsia="uk-UA"/>
        </w:rPr>
        <w:softHyphen/>
        <w:t>грами, що дають змогу зберігати та «тиражувати» звання. Головна перевага таких систем — це висока швидкість пошуку інформації із заданої теми.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sz w:val="24"/>
          <w:szCs w:val="24"/>
          <w:lang w:val="uk-UA" w:eastAsia="uk-UA"/>
        </w:rPr>
        <w:t>Моделюючі програми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— програми, що дозволяють проводити моделювання явищ, процесів навколишнього світу з можливістю встановлення параметрів процесу вручну.</w:t>
      </w:r>
    </w:p>
    <w:p w:rsidR="0082208C" w:rsidRPr="00590B75" w:rsidRDefault="0082208C" w:rsidP="00590B75">
      <w:pPr>
        <w:pStyle w:val="Style20"/>
        <w:widowControl/>
        <w:spacing w:line="240" w:lineRule="auto"/>
        <w:ind w:right="-285" w:firstLine="567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sz w:val="24"/>
          <w:szCs w:val="24"/>
          <w:lang w:val="uk-UA" w:eastAsia="uk-UA"/>
        </w:rPr>
        <w:t>Експертна система</w:t>
      </w: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— комп'ютерна програма, що моделює діяльність людини-експерта в певній предметній галузі, фахівця з розв'язування задач із неповними вхідними даними з отриман</w:t>
      </w:r>
      <w:r w:rsidRPr="00590B75">
        <w:rPr>
          <w:rStyle w:val="FontStyle54"/>
          <w:sz w:val="24"/>
          <w:szCs w:val="24"/>
          <w:lang w:val="uk-UA" w:eastAsia="uk-UA"/>
        </w:rPr>
        <w:softHyphen/>
        <w:t>ням вірогідних результатів розв'язку.</w:t>
      </w:r>
    </w:p>
    <w:p w:rsidR="0082208C" w:rsidRPr="00590B75" w:rsidRDefault="0082208C" w:rsidP="00590B75">
      <w:pPr>
        <w:pStyle w:val="Style18"/>
        <w:widowControl/>
        <w:ind w:right="-285" w:firstLine="567"/>
        <w:jc w:val="both"/>
        <w:rPr>
          <w:rStyle w:val="FontStyle52"/>
          <w:b w:val="0"/>
          <w:i w:val="0"/>
          <w:sz w:val="24"/>
          <w:szCs w:val="24"/>
          <w:lang w:val="uk-UA" w:eastAsia="uk-UA"/>
        </w:rPr>
      </w:pPr>
    </w:p>
    <w:p w:rsidR="0082208C" w:rsidRPr="00590B75" w:rsidRDefault="0082208C" w:rsidP="00590B75">
      <w:pPr>
        <w:pStyle w:val="Style18"/>
        <w:widowControl/>
        <w:ind w:right="-285" w:firstLine="567"/>
        <w:jc w:val="both"/>
        <w:rPr>
          <w:rStyle w:val="FontStyle52"/>
          <w:b w:val="0"/>
          <w:i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>2 Орієнтовні етапи інсталяції програм</w:t>
      </w:r>
    </w:p>
    <w:p w:rsidR="0082208C" w:rsidRPr="00590B75" w:rsidRDefault="0082208C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60"/>
          <w:b w:val="0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1 Запуск інсталяції (файли </w:t>
      </w:r>
      <w:r w:rsidRPr="00590B75">
        <w:rPr>
          <w:rStyle w:val="FontStyle54"/>
          <w:sz w:val="24"/>
          <w:szCs w:val="24"/>
          <w:lang w:val="en-US" w:eastAsia="uk-UA"/>
        </w:rPr>
        <w:t>Setup</w:t>
      </w:r>
      <w:r w:rsidRPr="00590B75">
        <w:rPr>
          <w:rStyle w:val="FontStyle54"/>
          <w:sz w:val="24"/>
          <w:szCs w:val="24"/>
          <w:lang w:val="uk-UA" w:eastAsia="uk-UA"/>
        </w:rPr>
        <w:t>.</w:t>
      </w:r>
      <w:r w:rsidRPr="00590B75">
        <w:rPr>
          <w:rStyle w:val="FontStyle54"/>
          <w:sz w:val="24"/>
          <w:szCs w:val="24"/>
          <w:lang w:val="en-US" w:eastAsia="uk-UA"/>
        </w:rPr>
        <w:t>exe</w:t>
      </w:r>
      <w:r w:rsidRPr="00590B75">
        <w:rPr>
          <w:rStyle w:val="FontStyle54"/>
          <w:sz w:val="24"/>
          <w:szCs w:val="24"/>
          <w:lang w:val="uk-UA" w:eastAsia="uk-UA"/>
        </w:rPr>
        <w:t xml:space="preserve">, </w:t>
      </w:r>
      <w:r w:rsidRPr="00590B75">
        <w:rPr>
          <w:rStyle w:val="FontStyle54"/>
          <w:sz w:val="24"/>
          <w:szCs w:val="24"/>
          <w:lang w:val="en-US" w:eastAsia="uk-UA"/>
        </w:rPr>
        <w:t>Install</w:t>
      </w:r>
      <w:r w:rsidRPr="00590B75">
        <w:rPr>
          <w:rStyle w:val="FontStyle54"/>
          <w:sz w:val="24"/>
          <w:szCs w:val="24"/>
          <w:lang w:val="uk-UA" w:eastAsia="uk-UA"/>
        </w:rPr>
        <w:t>.</w:t>
      </w:r>
      <w:r w:rsidRPr="00590B75">
        <w:rPr>
          <w:rStyle w:val="FontStyle54"/>
          <w:sz w:val="24"/>
          <w:szCs w:val="24"/>
          <w:lang w:val="en-US" w:eastAsia="uk-UA"/>
        </w:rPr>
        <w:t>exe</w:t>
      </w:r>
      <w:r w:rsidRPr="00590B75">
        <w:rPr>
          <w:rStyle w:val="FontStyle54"/>
          <w:sz w:val="24"/>
          <w:szCs w:val="24"/>
          <w:lang w:val="uk-UA" w:eastAsia="uk-UA"/>
        </w:rPr>
        <w:t>).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60"/>
          <w:b w:val="0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2 </w:t>
      </w:r>
      <w:r w:rsidR="0082208C" w:rsidRPr="00590B75">
        <w:rPr>
          <w:rStyle w:val="FontStyle54"/>
          <w:sz w:val="24"/>
          <w:szCs w:val="24"/>
          <w:lang w:val="uk-UA" w:eastAsia="uk-UA"/>
        </w:rPr>
        <w:t>Ознайомлення з ліцензійною угодою.</w:t>
      </w:r>
    </w:p>
    <w:p w:rsidR="0082208C" w:rsidRPr="00590B75" w:rsidRDefault="00AB07B5" w:rsidP="00590B75">
      <w:pPr>
        <w:pStyle w:val="Style25"/>
        <w:widowControl/>
        <w:tabs>
          <w:tab w:val="left" w:pos="278"/>
          <w:tab w:val="left" w:pos="3638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3 </w:t>
      </w:r>
      <w:r w:rsidR="0082208C" w:rsidRPr="00590B75">
        <w:rPr>
          <w:rStyle w:val="FontStyle54"/>
          <w:sz w:val="24"/>
          <w:szCs w:val="24"/>
          <w:lang w:val="uk-UA" w:eastAsia="uk-UA"/>
        </w:rPr>
        <w:t xml:space="preserve">Вибір місця розташування програми (за </w:t>
      </w:r>
      <w:r w:rsidRPr="00590B75">
        <w:rPr>
          <w:rStyle w:val="FontStyle54"/>
          <w:sz w:val="24"/>
          <w:szCs w:val="24"/>
          <w:lang w:val="uk-UA" w:eastAsia="uk-UA"/>
        </w:rPr>
        <w:t>умовчанням</w:t>
      </w:r>
      <w:r w:rsidR="0082208C" w:rsidRPr="00590B75">
        <w:rPr>
          <w:rStyle w:val="FontStyle54"/>
          <w:sz w:val="24"/>
          <w:szCs w:val="24"/>
          <w:lang w:val="uk-UA" w:eastAsia="uk-UA"/>
        </w:rPr>
        <w:t xml:space="preserve"> C:\Program Files).</w:t>
      </w:r>
    </w:p>
    <w:p w:rsidR="0082208C" w:rsidRPr="00590B75" w:rsidRDefault="00AB07B5" w:rsidP="00590B75">
      <w:pPr>
        <w:pStyle w:val="Style25"/>
        <w:widowControl/>
        <w:tabs>
          <w:tab w:val="left" w:pos="278"/>
        </w:tabs>
        <w:spacing w:line="240" w:lineRule="auto"/>
        <w:ind w:right="-285" w:firstLine="567"/>
        <w:jc w:val="both"/>
        <w:rPr>
          <w:rStyle w:val="FontStyle54"/>
          <w:bCs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4 </w:t>
      </w:r>
      <w:r w:rsidR="0082208C" w:rsidRPr="00590B75">
        <w:rPr>
          <w:rStyle w:val="FontStyle54"/>
          <w:sz w:val="24"/>
          <w:szCs w:val="24"/>
          <w:lang w:val="uk-UA" w:eastAsia="uk-UA"/>
        </w:rPr>
        <w:t>Вибір методу інсталяції (мінімальний, повний, вибірковий).</w:t>
      </w:r>
    </w:p>
    <w:p w:rsidR="0082208C" w:rsidRPr="00590B75" w:rsidRDefault="00AB07B5" w:rsidP="00590B75">
      <w:pPr>
        <w:pStyle w:val="Style25"/>
        <w:widowControl/>
        <w:tabs>
          <w:tab w:val="left" w:pos="278"/>
          <w:tab w:val="left" w:pos="3245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5 </w:t>
      </w:r>
      <w:r w:rsidR="0082208C" w:rsidRPr="00590B75">
        <w:rPr>
          <w:rStyle w:val="FontStyle54"/>
          <w:sz w:val="24"/>
          <w:szCs w:val="24"/>
          <w:lang w:val="uk-UA" w:eastAsia="uk-UA"/>
        </w:rPr>
        <w:t>В</w:t>
      </w:r>
      <w:r w:rsidR="005A6D05" w:rsidRPr="00590B75">
        <w:rPr>
          <w:rStyle w:val="FontStyle54"/>
          <w:sz w:val="24"/>
          <w:szCs w:val="24"/>
          <w:lang w:val="uk-UA" w:eastAsia="uk-UA"/>
        </w:rPr>
        <w:t>с</w:t>
      </w:r>
      <w:r w:rsidR="0082208C" w:rsidRPr="00590B75">
        <w:rPr>
          <w:rStyle w:val="FontStyle54"/>
          <w:sz w:val="24"/>
          <w:szCs w:val="24"/>
          <w:lang w:val="uk-UA" w:eastAsia="uk-UA"/>
        </w:rPr>
        <w:t>тановл</w:t>
      </w:r>
      <w:r w:rsidR="005A6D05" w:rsidRPr="00590B75">
        <w:rPr>
          <w:rStyle w:val="FontStyle54"/>
          <w:sz w:val="24"/>
          <w:szCs w:val="24"/>
          <w:lang w:val="uk-UA" w:eastAsia="uk-UA"/>
        </w:rPr>
        <w:t xml:space="preserve">ення </w:t>
      </w:r>
      <w:r w:rsidR="0082208C" w:rsidRPr="00590B75">
        <w:rPr>
          <w:rStyle w:val="FontStyle54"/>
          <w:sz w:val="24"/>
          <w:szCs w:val="24"/>
          <w:lang w:val="uk-UA" w:eastAsia="uk-UA"/>
        </w:rPr>
        <w:t>параметрів запуску</w:t>
      </w:r>
      <w:r w:rsidR="005A6D05" w:rsidRPr="00590B75">
        <w:rPr>
          <w:rStyle w:val="FontStyle54"/>
          <w:sz w:val="24"/>
          <w:szCs w:val="24"/>
          <w:lang w:val="uk-UA" w:eastAsia="uk-UA"/>
        </w:rPr>
        <w:t>, відображення програми та її ярликів.</w:t>
      </w:r>
    </w:p>
    <w:p w:rsidR="00AB07B5" w:rsidRPr="00590B75" w:rsidRDefault="00AB07B5" w:rsidP="00590B75">
      <w:pPr>
        <w:pStyle w:val="Style25"/>
        <w:widowControl/>
        <w:tabs>
          <w:tab w:val="left" w:pos="278"/>
          <w:tab w:val="left" w:pos="3245"/>
        </w:tabs>
        <w:spacing w:line="240" w:lineRule="auto"/>
        <w:ind w:right="-285" w:firstLine="567"/>
        <w:jc w:val="both"/>
        <w:rPr>
          <w:rStyle w:val="FontStyle54"/>
          <w:sz w:val="24"/>
          <w:szCs w:val="24"/>
          <w:lang w:val="uk-UA" w:eastAsia="uk-UA"/>
        </w:rPr>
      </w:pPr>
    </w:p>
    <w:p w:rsidR="0082208C" w:rsidRPr="00590B75" w:rsidRDefault="00AB07B5" w:rsidP="00590B75">
      <w:pPr>
        <w:pStyle w:val="Style18"/>
        <w:widowControl/>
        <w:ind w:right="-285" w:firstLine="567"/>
        <w:jc w:val="both"/>
        <w:rPr>
          <w:rStyle w:val="FontStyle52"/>
          <w:b w:val="0"/>
          <w:i w:val="0"/>
          <w:sz w:val="24"/>
          <w:szCs w:val="24"/>
          <w:lang w:val="uk-UA" w:eastAsia="uk-UA"/>
        </w:rPr>
      </w:pPr>
      <w:r w:rsidRPr="00590B75">
        <w:rPr>
          <w:rStyle w:val="FontStyle52"/>
          <w:b w:val="0"/>
          <w:i w:val="0"/>
          <w:sz w:val="24"/>
          <w:szCs w:val="24"/>
          <w:lang w:val="uk-UA" w:eastAsia="uk-UA"/>
        </w:rPr>
        <w:t xml:space="preserve">3 </w:t>
      </w:r>
      <w:r w:rsidR="0082208C" w:rsidRPr="00590B75">
        <w:rPr>
          <w:rStyle w:val="FontStyle52"/>
          <w:b w:val="0"/>
          <w:i w:val="0"/>
          <w:sz w:val="24"/>
          <w:szCs w:val="24"/>
          <w:lang w:val="uk-UA" w:eastAsia="uk-UA"/>
        </w:rPr>
        <w:t>Схема ознайомлення з ЕЗНП та його аналізу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1 </w:t>
      </w:r>
      <w:r w:rsidR="0082208C" w:rsidRPr="00590B75">
        <w:rPr>
          <w:rStyle w:val="FontStyle54"/>
          <w:sz w:val="24"/>
          <w:szCs w:val="24"/>
          <w:lang w:val="uk-UA" w:eastAsia="uk-UA"/>
        </w:rPr>
        <w:t>Назва програми.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2 </w:t>
      </w:r>
      <w:r w:rsidR="0082208C" w:rsidRPr="00590B75">
        <w:rPr>
          <w:rStyle w:val="FontStyle54"/>
          <w:sz w:val="24"/>
          <w:szCs w:val="24"/>
          <w:lang w:val="uk-UA" w:eastAsia="uk-UA"/>
        </w:rPr>
        <w:t>Навчальний предмет (предмети).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3 </w:t>
      </w:r>
      <w:r w:rsidR="0082208C" w:rsidRPr="00590B75">
        <w:rPr>
          <w:rStyle w:val="FontStyle54"/>
          <w:sz w:val="24"/>
          <w:szCs w:val="24"/>
          <w:lang w:val="uk-UA" w:eastAsia="uk-UA"/>
        </w:rPr>
        <w:t>Мінімальні вимоги до комп'ютерної техніки та програмного забезпечення: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тактова частота процесора;</w:t>
      </w:r>
    </w:p>
    <w:p w:rsidR="0082208C" w:rsidRPr="00590B75" w:rsidRDefault="00AB07B5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об’єм</w:t>
      </w:r>
      <w:r w:rsidR="0082208C" w:rsidRPr="00590B75">
        <w:rPr>
          <w:rStyle w:val="FontStyle54"/>
          <w:sz w:val="24"/>
          <w:szCs w:val="24"/>
          <w:lang w:val="uk-UA" w:eastAsia="uk-UA"/>
        </w:rPr>
        <w:t xml:space="preserve"> оперативної </w:t>
      </w:r>
      <w:r w:rsidRPr="00590B75">
        <w:rPr>
          <w:rStyle w:val="FontStyle54"/>
          <w:sz w:val="24"/>
          <w:szCs w:val="24"/>
          <w:lang w:val="uk-UA" w:eastAsia="uk-UA"/>
        </w:rPr>
        <w:t>пам’яті</w:t>
      </w:r>
      <w:r w:rsidR="0082208C" w:rsidRPr="00590B75">
        <w:rPr>
          <w:rStyle w:val="FontStyle54"/>
          <w:sz w:val="24"/>
          <w:szCs w:val="24"/>
          <w:lang w:val="uk-UA" w:eastAsia="uk-UA"/>
        </w:rPr>
        <w:t>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тип відеоадаптера та об'єм відеопам'яті;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тип та версія операційної системи.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4 </w:t>
      </w:r>
      <w:r w:rsidR="0082208C" w:rsidRPr="00590B75">
        <w:rPr>
          <w:rStyle w:val="FontStyle54"/>
          <w:sz w:val="24"/>
          <w:szCs w:val="24"/>
          <w:lang w:val="uk-UA" w:eastAsia="uk-UA"/>
        </w:rPr>
        <w:t>Рік випуску, версія.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5 </w:t>
      </w:r>
      <w:r w:rsidR="0082208C" w:rsidRPr="00590B75">
        <w:rPr>
          <w:rStyle w:val="FontStyle54"/>
          <w:sz w:val="24"/>
          <w:szCs w:val="24"/>
          <w:lang w:val="uk-UA" w:eastAsia="uk-UA"/>
        </w:rPr>
        <w:t>Тип програми згідно з класифікацією.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6 </w:t>
      </w:r>
      <w:r w:rsidR="0082208C" w:rsidRPr="00590B75">
        <w:rPr>
          <w:rStyle w:val="FontStyle54"/>
          <w:sz w:val="24"/>
          <w:szCs w:val="24"/>
          <w:lang w:val="uk-UA" w:eastAsia="uk-UA"/>
        </w:rPr>
        <w:t>Мультимедійність</w:t>
      </w:r>
      <w:r w:rsidR="0082208C" w:rsidRPr="00590B75">
        <w:rPr>
          <w:rStyle w:val="FontStyle54"/>
          <w:sz w:val="24"/>
          <w:szCs w:val="24"/>
          <w:lang w:eastAsia="uk-UA"/>
        </w:rPr>
        <w:t xml:space="preserve"> </w:t>
      </w:r>
      <w:r w:rsidRPr="00590B75">
        <w:rPr>
          <w:rStyle w:val="FontStyle54"/>
          <w:sz w:val="24"/>
          <w:szCs w:val="24"/>
          <w:lang w:val="uk-UA" w:eastAsia="uk-UA"/>
        </w:rPr>
        <w:t>-</w:t>
      </w:r>
      <w:r w:rsidR="0082208C" w:rsidRPr="00590B75">
        <w:rPr>
          <w:rStyle w:val="FontStyle54"/>
          <w:sz w:val="24"/>
          <w:szCs w:val="24"/>
          <w:lang w:val="uk-UA" w:eastAsia="uk-UA"/>
        </w:rPr>
        <w:t xml:space="preserve"> наявність та якість: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текстової інформації;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графічних зображень;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анімацій;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відеофрагментів;</w:t>
      </w:r>
    </w:p>
    <w:p w:rsidR="0082208C" w:rsidRPr="00590B75" w:rsidRDefault="0082208C" w:rsidP="00590B75">
      <w:pPr>
        <w:pStyle w:val="Style42"/>
        <w:widowControl/>
        <w:numPr>
          <w:ilvl w:val="0"/>
          <w:numId w:val="16"/>
        </w:numPr>
        <w:tabs>
          <w:tab w:val="left" w:pos="888"/>
        </w:tabs>
        <w:ind w:left="0"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>звукового супроводу.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Style w:val="FontStyle54"/>
          <w:sz w:val="24"/>
          <w:szCs w:val="24"/>
        </w:rPr>
      </w:pPr>
      <w:r w:rsidRPr="00590B75">
        <w:rPr>
          <w:rStyle w:val="FontStyle54"/>
          <w:sz w:val="24"/>
          <w:szCs w:val="24"/>
          <w:lang w:val="uk-UA" w:eastAsia="uk-UA"/>
        </w:rPr>
        <w:t xml:space="preserve">7 </w:t>
      </w:r>
      <w:r w:rsidR="0082208C" w:rsidRPr="00590B75">
        <w:rPr>
          <w:rStyle w:val="FontStyle54"/>
          <w:sz w:val="24"/>
          <w:szCs w:val="24"/>
          <w:lang w:val="uk-UA" w:eastAsia="uk-UA"/>
        </w:rPr>
        <w:t>Можливість копіювання інформації,</w:t>
      </w:r>
    </w:p>
    <w:p w:rsidR="0082208C" w:rsidRPr="00590B75" w:rsidRDefault="00AB07B5" w:rsidP="00590B75">
      <w:pPr>
        <w:pStyle w:val="Style23"/>
        <w:widowControl/>
        <w:tabs>
          <w:tab w:val="left" w:pos="629"/>
        </w:tabs>
        <w:spacing w:line="240" w:lineRule="auto"/>
        <w:ind w:right="-285" w:firstLine="567"/>
        <w:jc w:val="both"/>
        <w:rPr>
          <w:rFonts w:ascii="Times New Roman" w:hAnsi="Times New Roman"/>
        </w:rPr>
      </w:pPr>
      <w:r w:rsidRPr="00590B75">
        <w:rPr>
          <w:rStyle w:val="FontStyle54"/>
          <w:sz w:val="24"/>
          <w:szCs w:val="24"/>
          <w:lang w:val="uk-UA" w:eastAsia="uk-UA"/>
        </w:rPr>
        <w:lastRenderedPageBreak/>
        <w:t xml:space="preserve">8 </w:t>
      </w:r>
      <w:r w:rsidR="0082208C" w:rsidRPr="00590B75">
        <w:rPr>
          <w:rStyle w:val="FontStyle54"/>
          <w:sz w:val="24"/>
          <w:szCs w:val="24"/>
          <w:lang w:val="uk-UA" w:eastAsia="uk-UA"/>
        </w:rPr>
        <w:t>Можливість роботи в мережі.</w:t>
      </w:r>
    </w:p>
    <w:sectPr w:rsidR="0082208C" w:rsidRPr="00590B75" w:rsidSect="00590B75">
      <w:headerReference w:type="default" r:id="rId7"/>
      <w:type w:val="nextColumn"/>
      <w:pgSz w:w="11906" w:h="16838"/>
      <w:pgMar w:top="709" w:right="56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B0" w:rsidRDefault="00BE06B0" w:rsidP="003B15C1">
      <w:r>
        <w:separator/>
      </w:r>
    </w:p>
  </w:endnote>
  <w:endnote w:type="continuationSeparator" w:id="1">
    <w:p w:rsidR="00BE06B0" w:rsidRDefault="00BE06B0" w:rsidP="003B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B0" w:rsidRDefault="00BE06B0" w:rsidP="003B15C1">
      <w:r>
        <w:separator/>
      </w:r>
    </w:p>
  </w:footnote>
  <w:footnote w:type="continuationSeparator" w:id="1">
    <w:p w:rsidR="00BE06B0" w:rsidRDefault="00BE06B0" w:rsidP="003B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4F" w:rsidRDefault="00BE06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43D76"/>
    <w:lvl w:ilvl="0">
      <w:numFmt w:val="bullet"/>
      <w:lvlText w:val="*"/>
      <w:lvlJc w:val="left"/>
    </w:lvl>
  </w:abstractNum>
  <w:abstractNum w:abstractNumId="1">
    <w:nsid w:val="1AC95005"/>
    <w:multiLevelType w:val="singleLevel"/>
    <w:tmpl w:val="828CB39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B861D65"/>
    <w:multiLevelType w:val="singleLevel"/>
    <w:tmpl w:val="E50809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E485CD1"/>
    <w:multiLevelType w:val="singleLevel"/>
    <w:tmpl w:val="28DE17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2B1382C"/>
    <w:multiLevelType w:val="singleLevel"/>
    <w:tmpl w:val="69EC1584"/>
    <w:lvl w:ilvl="0">
      <w:start w:val="5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B6DA5"/>
    <w:multiLevelType w:val="hybridMultilevel"/>
    <w:tmpl w:val="23F61FDE"/>
    <w:lvl w:ilvl="0" w:tplc="AC20B8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A57F82"/>
    <w:multiLevelType w:val="singleLevel"/>
    <w:tmpl w:val="C91CB02C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07757"/>
    <w:multiLevelType w:val="hybridMultilevel"/>
    <w:tmpl w:val="D690128E"/>
    <w:lvl w:ilvl="0" w:tplc="22C40D4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7DF6830"/>
    <w:multiLevelType w:val="singleLevel"/>
    <w:tmpl w:val="E50809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7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A5"/>
    <w:rsid w:val="0010606F"/>
    <w:rsid w:val="002B4D2B"/>
    <w:rsid w:val="003013EC"/>
    <w:rsid w:val="003B15C1"/>
    <w:rsid w:val="003C4A67"/>
    <w:rsid w:val="004512E1"/>
    <w:rsid w:val="004F16A1"/>
    <w:rsid w:val="00561E9C"/>
    <w:rsid w:val="00590B4C"/>
    <w:rsid w:val="00590B75"/>
    <w:rsid w:val="005A6D05"/>
    <w:rsid w:val="0082208C"/>
    <w:rsid w:val="00961C91"/>
    <w:rsid w:val="009E002E"/>
    <w:rsid w:val="009F70AE"/>
    <w:rsid w:val="00AB07B5"/>
    <w:rsid w:val="00AF7856"/>
    <w:rsid w:val="00BE06B0"/>
    <w:rsid w:val="00C044F8"/>
    <w:rsid w:val="00D84BA7"/>
    <w:rsid w:val="00F310A5"/>
    <w:rsid w:val="00F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4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31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310A5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F310A5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3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10A5"/>
    <w:rPr>
      <w:rFonts w:ascii="Tahoma" w:hAnsi="Tahoma" w:cs="Tahoma"/>
      <w:sz w:val="16"/>
      <w:szCs w:val="16"/>
    </w:rPr>
  </w:style>
  <w:style w:type="paragraph" w:customStyle="1" w:styleId="3">
    <w:name w:val="до 3 пт"/>
    <w:basedOn w:val="a0"/>
    <w:link w:val="30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character" w:customStyle="1" w:styleId="30">
    <w:name w:val="до 3 пт Знак"/>
    <w:basedOn w:val="a1"/>
    <w:link w:val="3"/>
    <w:rsid w:val="00D84BA7"/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a0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  <w:style w:type="paragraph" w:customStyle="1" w:styleId="Style1">
    <w:name w:val="Style1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2208C"/>
    <w:pPr>
      <w:widowControl w:val="0"/>
      <w:autoSpaceDE w:val="0"/>
      <w:autoSpaceDN w:val="0"/>
      <w:adjustRightInd w:val="0"/>
      <w:ind w:firstLine="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2208C"/>
    <w:pPr>
      <w:widowControl w:val="0"/>
      <w:autoSpaceDE w:val="0"/>
      <w:autoSpaceDN w:val="0"/>
      <w:adjustRightInd w:val="0"/>
      <w:spacing w:line="290" w:lineRule="exact"/>
      <w:ind w:firstLine="346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2208C"/>
    <w:pPr>
      <w:widowControl w:val="0"/>
      <w:autoSpaceDE w:val="0"/>
      <w:autoSpaceDN w:val="0"/>
      <w:adjustRightInd w:val="0"/>
      <w:spacing w:line="259" w:lineRule="exact"/>
      <w:ind w:firstLine="336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82208C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82208C"/>
    <w:pPr>
      <w:widowControl w:val="0"/>
      <w:autoSpaceDE w:val="0"/>
      <w:autoSpaceDN w:val="0"/>
      <w:adjustRightInd w:val="0"/>
      <w:spacing w:line="254" w:lineRule="exact"/>
      <w:ind w:firstLine="101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82208C"/>
    <w:pPr>
      <w:widowControl w:val="0"/>
      <w:autoSpaceDE w:val="0"/>
      <w:autoSpaceDN w:val="0"/>
      <w:adjustRightInd w:val="0"/>
      <w:spacing w:line="254" w:lineRule="exact"/>
      <w:ind w:hanging="283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82208C"/>
    <w:pPr>
      <w:widowControl w:val="0"/>
      <w:autoSpaceDE w:val="0"/>
      <w:autoSpaceDN w:val="0"/>
      <w:adjustRightInd w:val="0"/>
      <w:spacing w:line="110" w:lineRule="exact"/>
      <w:ind w:hanging="278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0"/>
    <w:rsid w:val="0082208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82208C"/>
    <w:pPr>
      <w:widowControl w:val="0"/>
      <w:autoSpaceDE w:val="0"/>
      <w:autoSpaceDN w:val="0"/>
      <w:adjustRightInd w:val="0"/>
      <w:spacing w:line="259" w:lineRule="exact"/>
      <w:ind w:firstLine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8220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1"/>
    <w:rsid w:val="008220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1"/>
    <w:rsid w:val="0082208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1">
    <w:name w:val="Font Style51"/>
    <w:basedOn w:val="a1"/>
    <w:rsid w:val="0082208C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52">
    <w:name w:val="Font Style52"/>
    <w:basedOn w:val="a1"/>
    <w:rsid w:val="0082208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basedOn w:val="a1"/>
    <w:rsid w:val="0082208C"/>
    <w:rPr>
      <w:rFonts w:ascii="Times New Roman" w:hAnsi="Times New Roman" w:cs="Times New Roman"/>
      <w:spacing w:val="120"/>
      <w:sz w:val="24"/>
      <w:szCs w:val="24"/>
    </w:rPr>
  </w:style>
  <w:style w:type="character" w:customStyle="1" w:styleId="FontStyle54">
    <w:name w:val="Font Style54"/>
    <w:basedOn w:val="a1"/>
    <w:rsid w:val="0082208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1"/>
    <w:rsid w:val="0082208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6">
    <w:name w:val="Font Style56"/>
    <w:basedOn w:val="a1"/>
    <w:rsid w:val="00822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1"/>
    <w:rsid w:val="008220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rsid w:val="0082208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9">
    <w:name w:val="Font Style59"/>
    <w:basedOn w:val="a1"/>
    <w:rsid w:val="0082208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1"/>
    <w:rsid w:val="008220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1"/>
    <w:rsid w:val="0082208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1"/>
    <w:rsid w:val="008220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2010-10-20T07:42:00Z</cp:lastPrinted>
  <dcterms:created xsi:type="dcterms:W3CDTF">2010-10-20T06:32:00Z</dcterms:created>
  <dcterms:modified xsi:type="dcterms:W3CDTF">2011-01-22T17:23:00Z</dcterms:modified>
</cp:coreProperties>
</file>