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B9" w:rsidRPr="00565EF0" w:rsidRDefault="00B64BB9" w:rsidP="004E2A69">
      <w:pPr>
        <w:ind w:firstLine="851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5EF0">
        <w:rPr>
          <w:rFonts w:ascii="Times New Roman" w:hAnsi="Times New Roman"/>
          <w:b/>
          <w:sz w:val="24"/>
          <w:szCs w:val="24"/>
          <w:lang w:val="uk-UA"/>
        </w:rPr>
        <w:t>Самостійне заняття №9</w:t>
      </w:r>
    </w:p>
    <w:p w:rsidR="00B64BB9" w:rsidRPr="00565EF0" w:rsidRDefault="00B64BB9" w:rsidP="004E2A69">
      <w:pPr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4BB9" w:rsidRPr="00565EF0" w:rsidRDefault="00B64BB9" w:rsidP="004E2A69">
      <w:pPr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65EF0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565EF0">
        <w:rPr>
          <w:rFonts w:ascii="Times New Roman" w:hAnsi="Times New Roman"/>
          <w:sz w:val="24"/>
          <w:szCs w:val="24"/>
          <w:lang w:val="uk-UA"/>
        </w:rPr>
        <w:t xml:space="preserve"> Оператор вибору.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565EF0">
        <w:rPr>
          <w:rFonts w:ascii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565EF0">
        <w:rPr>
          <w:rFonts w:ascii="Times New Roman" w:hAnsi="Times New Roman"/>
          <w:i/>
          <w:sz w:val="24"/>
          <w:szCs w:val="24"/>
          <w:lang w:val="uk-UA"/>
        </w:rPr>
        <w:t xml:space="preserve">дидактична (навчальна): </w:t>
      </w:r>
      <w:r w:rsidR="004E2A69">
        <w:rPr>
          <w:rFonts w:ascii="Times New Roman" w:hAnsi="Times New Roman"/>
          <w:sz w:val="24"/>
          <w:szCs w:val="24"/>
          <w:lang w:val="uk-UA"/>
        </w:rPr>
        <w:t>познайомити з призначенням оп</w:t>
      </w:r>
      <w:r w:rsidRPr="00565EF0">
        <w:rPr>
          <w:rFonts w:ascii="Times New Roman" w:hAnsi="Times New Roman"/>
          <w:sz w:val="24"/>
          <w:szCs w:val="24"/>
          <w:lang w:val="uk-UA"/>
        </w:rPr>
        <w:t xml:space="preserve">ератору вибору </w:t>
      </w:r>
      <w:proofErr w:type="spellStart"/>
      <w:r w:rsidR="004E2A69" w:rsidRPr="004E2A69">
        <w:rPr>
          <w:rFonts w:ascii="Times New Roman" w:hAnsi="Times New Roman"/>
          <w:sz w:val="24"/>
          <w:szCs w:val="24"/>
          <w:lang w:val="uk-UA"/>
        </w:rPr>
        <w:t>Select</w:t>
      </w:r>
      <w:proofErr w:type="spellEnd"/>
      <w:r w:rsidR="004E2A69" w:rsidRPr="004E2A6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E2A69" w:rsidRPr="004E2A69">
        <w:rPr>
          <w:rFonts w:ascii="Times New Roman" w:hAnsi="Times New Roman"/>
          <w:sz w:val="24"/>
          <w:szCs w:val="24"/>
          <w:lang w:val="uk-UA"/>
        </w:rPr>
        <w:t>Case</w:t>
      </w:r>
      <w:proofErr w:type="spellEnd"/>
      <w:r w:rsidRPr="00565EF0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4E2A69">
        <w:rPr>
          <w:rFonts w:ascii="Times New Roman" w:hAnsi="Times New Roman"/>
          <w:sz w:val="24"/>
          <w:szCs w:val="24"/>
          <w:lang w:val="uk-UA"/>
        </w:rPr>
        <w:t>розглянути приклади використання оператора вибору</w:t>
      </w:r>
      <w:r w:rsidRPr="00565EF0">
        <w:rPr>
          <w:rFonts w:ascii="Times New Roman" w:hAnsi="Times New Roman"/>
          <w:sz w:val="24"/>
          <w:szCs w:val="24"/>
          <w:lang w:val="uk-UA"/>
        </w:rPr>
        <w:t>;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565EF0">
        <w:rPr>
          <w:rFonts w:ascii="Times New Roman" w:hAnsi="Times New Roman"/>
          <w:i/>
          <w:sz w:val="24"/>
          <w:szCs w:val="24"/>
          <w:lang w:val="uk-UA"/>
        </w:rPr>
        <w:t xml:space="preserve">виховна: </w:t>
      </w:r>
      <w:r w:rsidRPr="00565EF0">
        <w:rPr>
          <w:rFonts w:ascii="Times New Roman" w:hAnsi="Times New Roman"/>
          <w:sz w:val="24"/>
          <w:szCs w:val="24"/>
          <w:lang w:val="uk-UA"/>
        </w:rPr>
        <w:t xml:space="preserve">виховувати зацікавленість предметом Інформатики; 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565EF0">
        <w:rPr>
          <w:rFonts w:ascii="Times New Roman" w:hAnsi="Times New Roman"/>
          <w:i/>
          <w:sz w:val="24"/>
          <w:szCs w:val="24"/>
          <w:lang w:val="uk-UA"/>
        </w:rPr>
        <w:t xml:space="preserve">розвиваюча: </w:t>
      </w:r>
      <w:r w:rsidRPr="00565EF0">
        <w:rPr>
          <w:rFonts w:ascii="Times New Roman" w:hAnsi="Times New Roman"/>
          <w:sz w:val="24"/>
          <w:szCs w:val="24"/>
          <w:lang w:val="uk-UA"/>
        </w:rPr>
        <w:t xml:space="preserve">розвивати </w:t>
      </w:r>
      <w:r w:rsidRPr="00565EF0">
        <w:rPr>
          <w:rFonts w:ascii="Times New Roman" w:hAnsi="Times New Roman"/>
          <w:sz w:val="24"/>
          <w:szCs w:val="24"/>
          <w:lang w:val="uk-UA" w:eastAsia="ru-RU"/>
        </w:rPr>
        <w:t>вміння аналізувати та оцінювати.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565EF0">
        <w:rPr>
          <w:rFonts w:ascii="Times New Roman" w:hAnsi="Times New Roman"/>
          <w:b/>
          <w:sz w:val="24"/>
          <w:szCs w:val="24"/>
          <w:lang w:val="uk-UA"/>
        </w:rPr>
        <w:t>Питання, що виносяться на самостійне вивчення:</w:t>
      </w:r>
    </w:p>
    <w:p w:rsidR="004E2A69" w:rsidRDefault="00B64BB9" w:rsidP="004E2A69">
      <w:pPr>
        <w:pStyle w:val="a4"/>
        <w:spacing w:before="0" w:beforeAutospacing="0" w:after="0" w:afterAutospacing="0"/>
        <w:ind w:firstLine="851"/>
        <w:contextualSpacing/>
        <w:rPr>
          <w:lang w:val="uk-UA"/>
        </w:rPr>
      </w:pPr>
      <w:r w:rsidRPr="00565EF0">
        <w:rPr>
          <w:lang w:val="uk-UA"/>
        </w:rPr>
        <w:t xml:space="preserve">1 </w:t>
      </w:r>
      <w:r w:rsidR="004E2A69" w:rsidRPr="004E2A69">
        <w:rPr>
          <w:lang w:val="uk-UA"/>
        </w:rPr>
        <w:t xml:space="preserve">Синтаксис структури </w:t>
      </w:r>
      <w:proofErr w:type="spellStart"/>
      <w:r w:rsidR="004E2A69" w:rsidRPr="004E2A69">
        <w:rPr>
          <w:lang w:val="uk-UA"/>
        </w:rPr>
        <w:t>Select</w:t>
      </w:r>
      <w:proofErr w:type="spellEnd"/>
      <w:r w:rsidR="004E2A69" w:rsidRPr="004E2A69">
        <w:rPr>
          <w:lang w:val="uk-UA"/>
        </w:rPr>
        <w:t xml:space="preserve"> </w:t>
      </w:r>
      <w:proofErr w:type="spellStart"/>
      <w:r w:rsidR="004E2A69" w:rsidRPr="004E2A69">
        <w:rPr>
          <w:lang w:val="uk-UA"/>
        </w:rPr>
        <w:t>Case</w:t>
      </w:r>
      <w:proofErr w:type="spellEnd"/>
      <w:r w:rsidR="004E2A69">
        <w:rPr>
          <w:lang w:val="uk-UA"/>
        </w:rPr>
        <w:t>.</w:t>
      </w:r>
    </w:p>
    <w:p w:rsidR="004E2A69" w:rsidRPr="004E2A69" w:rsidRDefault="004E2A69" w:rsidP="004E2A69">
      <w:pPr>
        <w:pStyle w:val="a4"/>
        <w:spacing w:before="0" w:beforeAutospacing="0" w:after="0" w:afterAutospacing="0"/>
        <w:ind w:firstLine="851"/>
        <w:contextualSpacing/>
        <w:rPr>
          <w:lang w:val="uk-UA"/>
        </w:rPr>
      </w:pPr>
      <w:r>
        <w:rPr>
          <w:lang w:val="uk-UA"/>
        </w:rPr>
        <w:t xml:space="preserve">2 Приклади використання </w:t>
      </w:r>
      <w:r w:rsidRPr="004E2A69">
        <w:rPr>
          <w:lang w:val="uk-UA"/>
        </w:rPr>
        <w:t xml:space="preserve">структури </w:t>
      </w:r>
      <w:proofErr w:type="spellStart"/>
      <w:r w:rsidRPr="004E2A69">
        <w:rPr>
          <w:lang w:val="uk-UA"/>
        </w:rPr>
        <w:t>Select</w:t>
      </w:r>
      <w:proofErr w:type="spellEnd"/>
      <w:r w:rsidRPr="004E2A69">
        <w:rPr>
          <w:lang w:val="uk-UA"/>
        </w:rPr>
        <w:t xml:space="preserve"> </w:t>
      </w:r>
      <w:proofErr w:type="spellStart"/>
      <w:r w:rsidRPr="004E2A69">
        <w:rPr>
          <w:lang w:val="uk-UA"/>
        </w:rPr>
        <w:t>Case</w:t>
      </w:r>
      <w:proofErr w:type="spellEnd"/>
      <w:r>
        <w:rPr>
          <w:lang w:val="uk-UA"/>
        </w:rPr>
        <w:t>.</w:t>
      </w:r>
    </w:p>
    <w:p w:rsidR="00B64BB9" w:rsidRPr="00565EF0" w:rsidRDefault="00B64BB9" w:rsidP="004E2A69">
      <w:pPr>
        <w:pStyle w:val="a9"/>
        <w:shd w:val="clear" w:color="auto" w:fill="FFFFFF"/>
        <w:ind w:left="0" w:firstLine="851"/>
        <w:rPr>
          <w:rFonts w:ascii="Times New Roman" w:hAnsi="Times New Roman"/>
          <w:sz w:val="24"/>
          <w:szCs w:val="24"/>
          <w:lang w:val="uk-UA"/>
        </w:rPr>
      </w:pP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64BB9" w:rsidRPr="00565EF0" w:rsidRDefault="00B64BB9" w:rsidP="004E2A69">
      <w:pPr>
        <w:ind w:firstLine="851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5EF0">
        <w:rPr>
          <w:rFonts w:ascii="Times New Roman" w:hAnsi="Times New Roman"/>
          <w:b/>
          <w:sz w:val="24"/>
          <w:szCs w:val="24"/>
          <w:lang w:val="uk-UA"/>
        </w:rPr>
        <w:t>Література: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65EF0">
        <w:rPr>
          <w:rFonts w:ascii="Times New Roman" w:hAnsi="Times New Roman"/>
          <w:sz w:val="24"/>
          <w:szCs w:val="24"/>
          <w:lang w:val="uk-UA"/>
        </w:rPr>
        <w:t>Зарецька</w:t>
      </w:r>
      <w:proofErr w:type="spellEnd"/>
      <w:r w:rsidRPr="00565EF0">
        <w:rPr>
          <w:rFonts w:ascii="Times New Roman" w:hAnsi="Times New Roman"/>
          <w:sz w:val="24"/>
          <w:szCs w:val="24"/>
          <w:lang w:val="uk-UA"/>
        </w:rPr>
        <w:t xml:space="preserve"> І.Т. та ін. Інформатика: Підручник для 10-11 кл. </w:t>
      </w:r>
      <w:proofErr w:type="spellStart"/>
      <w:r w:rsidRPr="00565EF0">
        <w:rPr>
          <w:rFonts w:ascii="Times New Roman" w:hAnsi="Times New Roman"/>
          <w:sz w:val="24"/>
          <w:szCs w:val="24"/>
          <w:lang w:val="uk-UA"/>
        </w:rPr>
        <w:t>загальноосвіт</w:t>
      </w:r>
      <w:proofErr w:type="spellEnd"/>
      <w:r w:rsidRPr="00565EF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65EF0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565EF0">
        <w:rPr>
          <w:rFonts w:ascii="Times New Roman" w:hAnsi="Times New Roman"/>
          <w:sz w:val="24"/>
          <w:szCs w:val="24"/>
          <w:lang w:val="uk-UA"/>
        </w:rPr>
        <w:t>. закладів – Х.: Факт, 2004. – 392 с.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565EF0">
        <w:rPr>
          <w:rFonts w:ascii="Times New Roman" w:hAnsi="Times New Roman"/>
          <w:sz w:val="24"/>
          <w:szCs w:val="24"/>
          <w:lang w:val="uk-UA"/>
        </w:rPr>
        <w:t>Єжова Л.Ф.</w:t>
      </w:r>
      <w:r w:rsidRPr="00565EF0">
        <w:rPr>
          <w:rFonts w:ascii="Times New Roman" w:hAnsi="Times New Roman"/>
          <w:sz w:val="24"/>
          <w:szCs w:val="24"/>
          <w:lang w:val="uk-UA"/>
        </w:rPr>
        <w:tab/>
        <w:t>Алгоритмізація і програмування процедур обробки інформації. К.: КНЕУ, 2000, укр.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 w:rsidRPr="00565EF0">
        <w:rPr>
          <w:rFonts w:ascii="Times New Roman" w:hAnsi="Times New Roman"/>
          <w:sz w:val="24"/>
          <w:szCs w:val="24"/>
          <w:lang w:val="uk-UA"/>
        </w:rPr>
        <w:t>Інформатика. Комп’ютерна техніка. Комп’ютерні технології. К.: Каравела, 2003, укр.</w:t>
      </w: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64BB9" w:rsidRPr="00565EF0" w:rsidRDefault="00B64BB9" w:rsidP="004E2A69">
      <w:pPr>
        <w:ind w:firstLine="851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4BB9" w:rsidRPr="00565EF0" w:rsidRDefault="00B64BB9" w:rsidP="004E2A69">
      <w:pPr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565EF0">
        <w:rPr>
          <w:rFonts w:ascii="Times New Roman" w:hAnsi="Times New Roman"/>
          <w:b/>
          <w:sz w:val="24"/>
          <w:szCs w:val="24"/>
          <w:lang w:val="uk-UA"/>
        </w:rPr>
        <w:t>Питання для самоконтролю:</w:t>
      </w:r>
    </w:p>
    <w:p w:rsidR="00B64BB9" w:rsidRDefault="00B64BB9" w:rsidP="004E2A69">
      <w:pPr>
        <w:pStyle w:val="a"/>
        <w:numPr>
          <w:ilvl w:val="0"/>
          <w:numId w:val="0"/>
        </w:numPr>
        <w:ind w:firstLine="851"/>
        <w:contextualSpacing/>
        <w:rPr>
          <w:rFonts w:ascii="Times New Roman" w:hAnsi="Times New Roman"/>
          <w:i w:val="0"/>
          <w:sz w:val="24"/>
          <w:szCs w:val="24"/>
        </w:rPr>
      </w:pPr>
      <w:r w:rsidRPr="00565EF0">
        <w:rPr>
          <w:rFonts w:ascii="Times New Roman" w:hAnsi="Times New Roman" w:cs="Times New Roman"/>
          <w:i w:val="0"/>
          <w:sz w:val="24"/>
          <w:szCs w:val="24"/>
        </w:rPr>
        <w:t xml:space="preserve">1 </w:t>
      </w:r>
      <w:r w:rsidR="004E2A69">
        <w:rPr>
          <w:rFonts w:ascii="Times New Roman" w:hAnsi="Times New Roman" w:cs="Times New Roman"/>
          <w:i w:val="0"/>
          <w:sz w:val="24"/>
          <w:szCs w:val="24"/>
        </w:rPr>
        <w:t xml:space="preserve">Яке призначення </w:t>
      </w:r>
      <w:r w:rsidR="004E2A69" w:rsidRPr="004E2A69">
        <w:rPr>
          <w:rFonts w:ascii="Times New Roman" w:hAnsi="Times New Roman"/>
          <w:i w:val="0"/>
          <w:sz w:val="24"/>
          <w:szCs w:val="24"/>
        </w:rPr>
        <w:t xml:space="preserve">оператору вибору </w:t>
      </w:r>
      <w:proofErr w:type="spellStart"/>
      <w:r w:rsidR="004E2A69"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Select</w:t>
      </w:r>
      <w:proofErr w:type="spellEnd"/>
      <w:r w:rsidR="004E2A69"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4E2A69"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Case</w:t>
      </w:r>
      <w:proofErr w:type="spellEnd"/>
      <w:r w:rsidR="004E2A69">
        <w:rPr>
          <w:rFonts w:ascii="Times New Roman" w:hAnsi="Times New Roman"/>
          <w:i w:val="0"/>
          <w:sz w:val="24"/>
          <w:szCs w:val="24"/>
        </w:rPr>
        <w:t>?</w:t>
      </w:r>
    </w:p>
    <w:p w:rsidR="004E2A69" w:rsidRDefault="004E2A69" w:rsidP="004E2A69">
      <w:pPr>
        <w:pStyle w:val="a"/>
        <w:numPr>
          <w:ilvl w:val="0"/>
          <w:numId w:val="0"/>
        </w:numPr>
        <w:ind w:firstLine="851"/>
        <w:contextualSpacing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 В яких випадках доцільно використовувати оператор </w:t>
      </w:r>
      <w:r w:rsidRPr="004E2A69">
        <w:rPr>
          <w:rFonts w:ascii="Times New Roman" w:hAnsi="Times New Roman"/>
          <w:i w:val="0"/>
          <w:sz w:val="24"/>
          <w:szCs w:val="24"/>
        </w:rPr>
        <w:t xml:space="preserve">вибору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Select</w:t>
      </w:r>
      <w:proofErr w:type="spellEnd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Case</w:t>
      </w:r>
      <w:proofErr w:type="spellEnd"/>
      <w:r>
        <w:rPr>
          <w:rFonts w:ascii="Times New Roman" w:hAnsi="Times New Roman"/>
          <w:i w:val="0"/>
          <w:sz w:val="24"/>
          <w:szCs w:val="24"/>
        </w:rPr>
        <w:t>?</w:t>
      </w:r>
    </w:p>
    <w:p w:rsidR="004E2A69" w:rsidRDefault="004E2A69" w:rsidP="004E2A69">
      <w:pPr>
        <w:pStyle w:val="a"/>
        <w:numPr>
          <w:ilvl w:val="0"/>
          <w:numId w:val="0"/>
        </w:numPr>
        <w:ind w:firstLine="851"/>
        <w:contextualSpacing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3 Який загальний вигляд </w:t>
      </w:r>
      <w:r w:rsidRPr="004E2A69">
        <w:rPr>
          <w:rFonts w:ascii="Times New Roman" w:hAnsi="Times New Roman"/>
          <w:i w:val="0"/>
          <w:sz w:val="24"/>
          <w:szCs w:val="24"/>
        </w:rPr>
        <w:t xml:space="preserve">оператору вибору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Select</w:t>
      </w:r>
      <w:proofErr w:type="spellEnd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Case</w:t>
      </w:r>
      <w:proofErr w:type="spellEnd"/>
      <w:r>
        <w:rPr>
          <w:rFonts w:ascii="Times New Roman" w:hAnsi="Times New Roman"/>
          <w:i w:val="0"/>
          <w:sz w:val="24"/>
          <w:szCs w:val="24"/>
        </w:rPr>
        <w:t>?</w:t>
      </w:r>
    </w:p>
    <w:p w:rsidR="004E2A69" w:rsidRDefault="004E2A69" w:rsidP="004E2A69">
      <w:pPr>
        <w:pStyle w:val="a"/>
        <w:numPr>
          <w:ilvl w:val="0"/>
          <w:numId w:val="0"/>
        </w:numPr>
        <w:ind w:firstLine="851"/>
        <w:contextualSpacing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4 Скільки виразів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можна включити в структуру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Select</w:t>
      </w:r>
      <w:proofErr w:type="spellEnd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Case</w:t>
      </w:r>
      <w:proofErr w:type="spellEnd"/>
      <w:r>
        <w:rPr>
          <w:rFonts w:ascii="Times New Roman" w:hAnsi="Times New Roman"/>
          <w:i w:val="0"/>
          <w:sz w:val="24"/>
          <w:szCs w:val="24"/>
        </w:rPr>
        <w:t>?</w:t>
      </w:r>
    </w:p>
    <w:p w:rsidR="004E2A69" w:rsidRPr="00565EF0" w:rsidRDefault="004E2A69" w:rsidP="004E2A69">
      <w:pPr>
        <w:pStyle w:val="a"/>
        <w:numPr>
          <w:ilvl w:val="0"/>
          <w:numId w:val="0"/>
        </w:numPr>
        <w:ind w:firstLine="851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5 Наведіть приклади застосування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структури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Select</w:t>
      </w:r>
      <w:proofErr w:type="spellEnd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4E2A69">
        <w:rPr>
          <w:rFonts w:ascii="Times New Roman" w:hAnsi="Times New Roman" w:cs="Times New Roman"/>
          <w:i w:val="0"/>
          <w:color w:val="auto"/>
          <w:sz w:val="24"/>
          <w:szCs w:val="24"/>
        </w:rPr>
        <w:t>Case</w:t>
      </w:r>
      <w:proofErr w:type="spellEnd"/>
      <w:r>
        <w:rPr>
          <w:rFonts w:ascii="Times New Roman" w:hAnsi="Times New Roman"/>
          <w:i w:val="0"/>
          <w:sz w:val="24"/>
          <w:szCs w:val="24"/>
        </w:rPr>
        <w:t>.</w:t>
      </w:r>
    </w:p>
    <w:p w:rsidR="00B64BB9" w:rsidRPr="004E2A69" w:rsidRDefault="00B64BB9" w:rsidP="004E2A69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65EF0">
        <w:rPr>
          <w:lang w:val="uk-UA"/>
        </w:rPr>
        <w:br w:type="page"/>
      </w:r>
      <w:r w:rsidR="004E2A69" w:rsidRPr="004E2A69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1 </w:t>
      </w:r>
      <w:r w:rsidRPr="004E2A6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Для керування виконанням операторів програми часто застосовується структура вибору 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Структура 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аналогічна структурі 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If</w:t>
      </w:r>
      <w:proofErr w:type="spellEnd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…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Then</w:t>
      </w:r>
      <w:proofErr w:type="spellEnd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…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ElseIf</w:t>
      </w:r>
      <w:proofErr w:type="spellEnd"/>
      <w:r w:rsidRPr="004E2A6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проте вона більш ефективна, коли розгалуження залежить від однієї ключової змінної. При використанні 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ваш код буде простіше читати. </w:t>
      </w:r>
    </w:p>
    <w:p w:rsidR="00B64BB9" w:rsidRPr="004E2A69" w:rsidRDefault="00B64BB9" w:rsidP="00565EF0">
      <w:pPr>
        <w:pStyle w:val="a4"/>
        <w:spacing w:before="0" w:beforeAutospacing="0" w:after="0" w:afterAutospacing="0"/>
        <w:ind w:firstLine="851"/>
        <w:rPr>
          <w:lang w:val="uk-UA"/>
        </w:rPr>
      </w:pPr>
      <w:r w:rsidRPr="004E2A69">
        <w:rPr>
          <w:lang w:val="uk-UA"/>
        </w:rPr>
        <w:t xml:space="preserve">Синтаксис структури </w:t>
      </w:r>
      <w:proofErr w:type="spellStart"/>
      <w:r w:rsidRPr="004E2A69">
        <w:rPr>
          <w:lang w:val="uk-UA"/>
        </w:rPr>
        <w:t>Select</w:t>
      </w:r>
      <w:proofErr w:type="spellEnd"/>
      <w:r w:rsidRPr="004E2A69">
        <w:rPr>
          <w:lang w:val="uk-UA"/>
        </w:rPr>
        <w:t xml:space="preserve"> </w:t>
      </w:r>
      <w:proofErr w:type="spellStart"/>
      <w:r w:rsidRPr="004E2A69">
        <w:rPr>
          <w:lang w:val="uk-UA"/>
        </w:rPr>
        <w:t>Case</w:t>
      </w:r>
      <w:proofErr w:type="spellEnd"/>
      <w:r w:rsidRPr="004E2A69">
        <w:rPr>
          <w:lang w:val="uk-UA"/>
        </w:rPr>
        <w:t xml:space="preserve"> наступний: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Select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змінна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значення1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оператори програми 1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значення 2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оператори програми 2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значення 3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оператори програми 3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Else</w:t>
      </w:r>
      <w:proofErr w:type="spellEnd"/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оператори програми </w:t>
      </w:r>
      <w:r w:rsidRPr="004E2A6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End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Select</w:t>
      </w:r>
      <w:proofErr w:type="spellEnd"/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64BB9" w:rsidRPr="004E2A69" w:rsidRDefault="00B64BB9" w:rsidP="00565EF0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починається з ключових слів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і закінчується ключовими словами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End</w:t>
      </w:r>
      <w:proofErr w:type="spellEnd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. В якості </w:t>
      </w:r>
      <w:r w:rsidRPr="004E2A69">
        <w:rPr>
          <w:rFonts w:ascii="Times New Roman" w:hAnsi="Times New Roman" w:cs="Times New Roman"/>
          <w:bCs/>
          <w:sz w:val="24"/>
          <w:szCs w:val="24"/>
          <w:lang w:val="uk-UA"/>
        </w:rPr>
        <w:t>змінної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можна використати змінну, властивість або інший вираз, який буде ключовим значенням, тобто умовою цієї структури. Значення </w:t>
      </w:r>
      <w:r w:rsidRPr="004E2A69">
        <w:rPr>
          <w:rFonts w:ascii="Times New Roman" w:hAnsi="Times New Roman" w:cs="Times New Roman"/>
          <w:bCs/>
          <w:sz w:val="24"/>
          <w:szCs w:val="24"/>
          <w:lang w:val="uk-UA"/>
        </w:rPr>
        <w:t>1, значення 2 і значення 3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можна замінити числами, рядками або іншими значеннями, які пов’язані з умовою, що перевіряється. Якщо одне з цих значень співпадає зі значенням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variable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, то виконуються оператори, розміщені за відповідним йому розділом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. Після цього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Visual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переходить до рядка, який знаходиться після оператора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End</w:t>
      </w:r>
      <w:proofErr w:type="spellEnd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і починає з нього подальше виконання коду. В структуру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Select</w:t>
      </w:r>
      <w:proofErr w:type="spellEnd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4E2A69">
        <w:rPr>
          <w:rStyle w:val="texample1"/>
          <w:rFonts w:ascii="Times New Roman" w:hAnsi="Times New Roman" w:cs="Times New Roman"/>
          <w:color w:val="auto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можна включити довільну кількість виразів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, а в кожний з цих виразів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декілька значень, при цьому значення розділяються комою.  </w:t>
      </w:r>
    </w:p>
    <w:p w:rsidR="004E2A69" w:rsidRDefault="004E2A69" w:rsidP="00565EF0">
      <w:pPr>
        <w:pStyle w:val="a4"/>
        <w:spacing w:before="0" w:beforeAutospacing="0" w:after="0" w:afterAutospacing="0"/>
        <w:ind w:firstLine="851"/>
        <w:rPr>
          <w:lang w:val="uk-UA"/>
        </w:rPr>
      </w:pPr>
    </w:p>
    <w:p w:rsidR="00B64BB9" w:rsidRPr="004E2A69" w:rsidRDefault="004E2A69" w:rsidP="00565EF0">
      <w:pPr>
        <w:pStyle w:val="a4"/>
        <w:spacing w:before="0" w:beforeAutospacing="0" w:after="0" w:afterAutospacing="0"/>
        <w:ind w:firstLine="851"/>
        <w:rPr>
          <w:lang w:val="uk-UA"/>
        </w:rPr>
      </w:pPr>
      <w:r>
        <w:rPr>
          <w:lang w:val="uk-UA"/>
        </w:rPr>
        <w:t xml:space="preserve">2 </w:t>
      </w:r>
      <w:r w:rsidR="00B64BB9" w:rsidRPr="004E2A69">
        <w:rPr>
          <w:lang w:val="uk-UA"/>
        </w:rPr>
        <w:t xml:space="preserve">В прикладі показано, як структура </w:t>
      </w:r>
      <w:proofErr w:type="spellStart"/>
      <w:r w:rsidR="00B64BB9" w:rsidRPr="004E2A69">
        <w:rPr>
          <w:rStyle w:val="texample1"/>
          <w:rFonts w:ascii="Times New Roman" w:hAnsi="Times New Roman" w:cs="Times New Roman"/>
          <w:color w:val="auto"/>
          <w:lang w:val="uk-UA"/>
        </w:rPr>
        <w:t>Select</w:t>
      </w:r>
      <w:proofErr w:type="spellEnd"/>
      <w:r w:rsidR="00B64BB9" w:rsidRPr="004E2A69">
        <w:rPr>
          <w:rStyle w:val="texample1"/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="00B64BB9" w:rsidRPr="004E2A69">
        <w:rPr>
          <w:rStyle w:val="texample1"/>
          <w:rFonts w:ascii="Times New Roman" w:hAnsi="Times New Roman" w:cs="Times New Roman"/>
          <w:color w:val="auto"/>
          <w:lang w:val="uk-UA"/>
        </w:rPr>
        <w:t>Case</w:t>
      </w:r>
      <w:proofErr w:type="spellEnd"/>
      <w:r w:rsidR="00B64BB9" w:rsidRPr="004E2A69">
        <w:rPr>
          <w:lang w:val="uk-UA"/>
        </w:rPr>
        <w:t xml:space="preserve"> використовується в програмі для друку необхідного повідомлення про вік людини. </w:t>
      </w:r>
      <w:r>
        <w:rPr>
          <w:lang w:val="uk-UA"/>
        </w:rPr>
        <w:t>Якщо</w:t>
      </w:r>
      <w:r w:rsidR="00B64BB9" w:rsidRPr="004E2A69">
        <w:rPr>
          <w:lang w:val="uk-UA"/>
        </w:rPr>
        <w:t xml:space="preserve"> </w:t>
      </w:r>
      <w:r>
        <w:rPr>
          <w:lang w:val="uk-UA"/>
        </w:rPr>
        <w:t>змінна</w:t>
      </w:r>
      <w:r w:rsidR="00B64BB9" w:rsidRPr="004E2A69">
        <w:rPr>
          <w:lang w:val="uk-UA"/>
        </w:rPr>
        <w:t xml:space="preserve"> </w:t>
      </w:r>
      <w:proofErr w:type="spellStart"/>
      <w:r w:rsidR="00B64BB9" w:rsidRPr="004E2A69">
        <w:rPr>
          <w:rStyle w:val="texample1"/>
          <w:rFonts w:ascii="Times New Roman" w:hAnsi="Times New Roman" w:cs="Times New Roman"/>
          <w:color w:val="auto"/>
          <w:lang w:val="uk-UA"/>
        </w:rPr>
        <w:t>Age</w:t>
      </w:r>
      <w:proofErr w:type="spellEnd"/>
      <w:r w:rsidR="00B64BB9" w:rsidRPr="004E2A69">
        <w:rPr>
          <w:lang w:val="uk-UA"/>
        </w:rPr>
        <w:t xml:space="preserve"> </w:t>
      </w:r>
      <w:r>
        <w:rPr>
          <w:lang w:val="uk-UA"/>
        </w:rPr>
        <w:t xml:space="preserve">містить значення </w:t>
      </w:r>
      <w:r w:rsidR="00B64BB9" w:rsidRPr="004E2A69">
        <w:rPr>
          <w:lang w:val="uk-UA"/>
        </w:rPr>
        <w:t xml:space="preserve">18, то </w:t>
      </w:r>
      <w:r>
        <w:rPr>
          <w:lang w:val="uk-UA"/>
        </w:rPr>
        <w:t xml:space="preserve">властивості </w:t>
      </w:r>
      <w:proofErr w:type="spellStart"/>
      <w:r w:rsidR="00B64BB9" w:rsidRPr="004E2A69">
        <w:rPr>
          <w:rStyle w:val="texample1"/>
          <w:rFonts w:ascii="Times New Roman" w:hAnsi="Times New Roman" w:cs="Times New Roman"/>
          <w:color w:val="auto"/>
          <w:lang w:val="uk-UA"/>
        </w:rPr>
        <w:t>Text</w:t>
      </w:r>
      <w:proofErr w:type="spellEnd"/>
      <w:r w:rsidR="00B64BB9" w:rsidRPr="004E2A69">
        <w:rPr>
          <w:lang w:val="uk-UA"/>
        </w:rPr>
        <w:t xml:space="preserve"> </w:t>
      </w:r>
      <w:r w:rsidRPr="004E2A69">
        <w:rPr>
          <w:lang w:val="uk-UA"/>
        </w:rPr>
        <w:t>об</w:t>
      </w:r>
      <w:r>
        <w:rPr>
          <w:lang w:val="uk-UA"/>
        </w:rPr>
        <w:t>’</w:t>
      </w:r>
      <w:r w:rsidRPr="004E2A69">
        <w:rPr>
          <w:lang w:val="uk-UA"/>
        </w:rPr>
        <w:t>єкта</w:t>
      </w:r>
      <w:r w:rsidR="00B64BB9" w:rsidRPr="004E2A69">
        <w:rPr>
          <w:lang w:val="uk-UA"/>
        </w:rPr>
        <w:t xml:space="preserve"> </w:t>
      </w:r>
      <w:r>
        <w:rPr>
          <w:lang w:val="uk-UA"/>
        </w:rPr>
        <w:t>Напис</w:t>
      </w:r>
      <w:r w:rsidR="00B64BB9" w:rsidRPr="004E2A69">
        <w:rPr>
          <w:lang w:val="uk-UA"/>
        </w:rPr>
        <w:t xml:space="preserve"> присв</w:t>
      </w:r>
      <w:r>
        <w:rPr>
          <w:lang w:val="uk-UA"/>
        </w:rPr>
        <w:t>оюється</w:t>
      </w:r>
      <w:r w:rsidR="00B64BB9" w:rsidRPr="004E2A69">
        <w:rPr>
          <w:lang w:val="uk-UA"/>
        </w:rPr>
        <w:t xml:space="preserve"> </w:t>
      </w:r>
      <w:r>
        <w:rPr>
          <w:lang w:val="uk-UA"/>
        </w:rPr>
        <w:t>рядок</w:t>
      </w:r>
      <w:r w:rsidR="00B64BB9" w:rsidRPr="004E2A69">
        <w:rPr>
          <w:lang w:val="uk-UA"/>
        </w:rPr>
        <w:t xml:space="preserve"> "Тепер в</w:t>
      </w:r>
      <w:r>
        <w:rPr>
          <w:lang w:val="uk-UA"/>
        </w:rPr>
        <w:t>и</w:t>
      </w:r>
      <w:r w:rsidR="00B64BB9" w:rsidRPr="004E2A69">
        <w:rPr>
          <w:lang w:val="uk-UA"/>
        </w:rPr>
        <w:t xml:space="preserve"> можете </w:t>
      </w:r>
      <w:r w:rsidR="00706183">
        <w:rPr>
          <w:lang w:val="uk-UA"/>
        </w:rPr>
        <w:t>приймати участь у виборах</w:t>
      </w:r>
      <w:r w:rsidR="00B64BB9" w:rsidRPr="004E2A69">
        <w:rPr>
          <w:lang w:val="uk-UA"/>
        </w:rPr>
        <w:t xml:space="preserve">!". </w:t>
      </w:r>
    </w:p>
    <w:p w:rsidR="00706183" w:rsidRDefault="00706183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Dim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Age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As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Integer</w:t>
      </w:r>
      <w:proofErr w:type="spellEnd"/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Age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= 18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Select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Age</w:t>
      </w:r>
      <w:proofErr w:type="spellEnd"/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16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Label1.Text = "Тепер в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можете водит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авто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>!"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18</w:t>
      </w:r>
    </w:p>
    <w:p w:rsidR="00B64BB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Label1.Text = "Тепер в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можете 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приймати участь у виборах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>!"</w:t>
      </w:r>
    </w:p>
    <w:p w:rsidR="00706183" w:rsidRPr="004E2A69" w:rsidRDefault="00706183" w:rsidP="00706183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25</w:t>
      </w:r>
    </w:p>
    <w:p w:rsidR="00706183" w:rsidRPr="004E2A69" w:rsidRDefault="00706183" w:rsidP="00706183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Label1.Text = "В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в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вному розквіті 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>сил!"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65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>Label1.Text = "Тепер в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можете 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звільнитись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жит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в сво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183">
        <w:rPr>
          <w:rFonts w:ascii="Times New Roman" w:hAnsi="Times New Roman" w:cs="Times New Roman"/>
          <w:sz w:val="24"/>
          <w:szCs w:val="24"/>
          <w:lang w:val="uk-UA"/>
        </w:rPr>
        <w:t>задоволення</w:t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>!"</w:t>
      </w:r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End</w:t>
      </w:r>
      <w:proofErr w:type="spellEnd"/>
      <w:r w:rsidRPr="004E2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E2A69">
        <w:rPr>
          <w:rFonts w:ascii="Times New Roman" w:hAnsi="Times New Roman" w:cs="Times New Roman"/>
          <w:sz w:val="24"/>
          <w:szCs w:val="24"/>
          <w:lang w:val="uk-UA"/>
        </w:rPr>
        <w:t>Select</w:t>
      </w:r>
      <w:proofErr w:type="spellEnd"/>
    </w:p>
    <w:p w:rsidR="00B64BB9" w:rsidRPr="004E2A69" w:rsidRDefault="00B64BB9" w:rsidP="00565EF0">
      <w:pPr>
        <w:pStyle w:val="HTML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4E2A6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2A69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B64BB9" w:rsidRPr="004E2A69" w:rsidSect="00F31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0"/>
      </w:rPr>
    </w:lvl>
    <w:lvl w:ilvl="1" w:tplc="000F4242">
      <w:start w:val="1"/>
      <w:numFmt w:val="bullet"/>
      <w:lvlText w:val="•"/>
      <w:lvlJc w:val="left"/>
      <w:rPr>
        <w:sz w:val="20"/>
      </w:rPr>
    </w:lvl>
    <w:lvl w:ilvl="2" w:tplc="000F4243">
      <w:start w:val="1"/>
      <w:numFmt w:val="bullet"/>
      <w:lvlText w:val="•"/>
      <w:lvlJc w:val="left"/>
      <w:rPr>
        <w:sz w:val="20"/>
      </w:rPr>
    </w:lvl>
    <w:lvl w:ilvl="3" w:tplc="000F4244">
      <w:start w:val="1"/>
      <w:numFmt w:val="bullet"/>
      <w:lvlText w:val="•"/>
      <w:lvlJc w:val="left"/>
      <w:rPr>
        <w:sz w:val="20"/>
      </w:rPr>
    </w:lvl>
    <w:lvl w:ilvl="4" w:tplc="000F4245">
      <w:start w:val="1"/>
      <w:numFmt w:val="bullet"/>
      <w:lvlText w:val="•"/>
      <w:lvlJc w:val="left"/>
      <w:rPr>
        <w:sz w:val="20"/>
      </w:rPr>
    </w:lvl>
    <w:lvl w:ilvl="5" w:tplc="000F4246">
      <w:start w:val="1"/>
      <w:numFmt w:val="bullet"/>
      <w:lvlText w:val="•"/>
      <w:lvlJc w:val="left"/>
      <w:rPr>
        <w:sz w:val="20"/>
      </w:rPr>
    </w:lvl>
    <w:lvl w:ilvl="6" w:tplc="000F4247">
      <w:start w:val="1"/>
      <w:numFmt w:val="bullet"/>
      <w:lvlText w:val="•"/>
      <w:lvlJc w:val="left"/>
      <w:rPr>
        <w:sz w:val="20"/>
      </w:rPr>
    </w:lvl>
    <w:lvl w:ilvl="7" w:tplc="000F4248">
      <w:start w:val="1"/>
      <w:numFmt w:val="bullet"/>
      <w:lvlText w:val="•"/>
      <w:lvlJc w:val="left"/>
      <w:rPr>
        <w:sz w:val="20"/>
      </w:rPr>
    </w:lvl>
    <w:lvl w:ilvl="8" w:tplc="000F4249">
      <w:start w:val="1"/>
      <w:numFmt w:val="bullet"/>
      <w:lvlText w:val="•"/>
      <w:lvlJc w:val="left"/>
      <w:rPr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17CD3802"/>
    <w:multiLevelType w:val="hybridMultilevel"/>
    <w:tmpl w:val="017AF2F8"/>
    <w:lvl w:ilvl="0" w:tplc="D5A8280E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B665BC7"/>
    <w:multiLevelType w:val="hybridMultilevel"/>
    <w:tmpl w:val="3E3AAF2A"/>
    <w:lvl w:ilvl="0" w:tplc="E2C41080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B8D7388"/>
    <w:multiLevelType w:val="hybridMultilevel"/>
    <w:tmpl w:val="B9BAB68C"/>
    <w:lvl w:ilvl="0" w:tplc="F710E962">
      <w:start w:val="1"/>
      <w:numFmt w:val="decimal"/>
      <w:lvlText w:val="%1"/>
      <w:lvlJc w:val="left"/>
      <w:pPr>
        <w:tabs>
          <w:tab w:val="num" w:pos="2880"/>
        </w:tabs>
        <w:ind w:left="28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>
    <w:nsid w:val="301258CC"/>
    <w:multiLevelType w:val="hybridMultilevel"/>
    <w:tmpl w:val="64F2F0D2"/>
    <w:lvl w:ilvl="0" w:tplc="085050E8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4E85A4B"/>
    <w:multiLevelType w:val="hybridMultilevel"/>
    <w:tmpl w:val="2618DE40"/>
    <w:lvl w:ilvl="0" w:tplc="8A8EF802">
      <w:start w:val="1"/>
      <w:numFmt w:val="bullet"/>
      <w:lvlText w:val="-"/>
      <w:lvlJc w:val="left"/>
      <w:pPr>
        <w:ind w:left="927" w:hanging="360"/>
      </w:pPr>
      <w:rPr>
        <w:rFonts w:ascii="Georgia" w:eastAsia="Times New Roman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5F11257"/>
    <w:multiLevelType w:val="hybridMultilevel"/>
    <w:tmpl w:val="3ED60058"/>
    <w:lvl w:ilvl="0" w:tplc="9432E8EC">
      <w:start w:val="4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074B90"/>
    <w:multiLevelType w:val="hybridMultilevel"/>
    <w:tmpl w:val="2B1EACDE"/>
    <w:lvl w:ilvl="0" w:tplc="F710E96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D35C3"/>
    <w:multiLevelType w:val="multilevel"/>
    <w:tmpl w:val="7044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046EB0"/>
    <w:multiLevelType w:val="hybridMultilevel"/>
    <w:tmpl w:val="376A5B8A"/>
    <w:lvl w:ilvl="0" w:tplc="F710E962">
      <w:start w:val="1"/>
      <w:numFmt w:val="decimal"/>
      <w:lvlText w:val="%1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EC6726E"/>
    <w:multiLevelType w:val="hybridMultilevel"/>
    <w:tmpl w:val="AA5067A8"/>
    <w:lvl w:ilvl="0" w:tplc="9F42413E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DD505E"/>
    <w:multiLevelType w:val="hybridMultilevel"/>
    <w:tmpl w:val="F0569EF4"/>
    <w:name w:val="WW8Num12"/>
    <w:lvl w:ilvl="0" w:tplc="B93A69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4">
    <w:abstractNumId w:val="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0A5"/>
    <w:rsid w:val="000006B8"/>
    <w:rsid w:val="00032499"/>
    <w:rsid w:val="00050BF8"/>
    <w:rsid w:val="0005558A"/>
    <w:rsid w:val="000D0415"/>
    <w:rsid w:val="000D14C3"/>
    <w:rsid w:val="00172EE4"/>
    <w:rsid w:val="001F3359"/>
    <w:rsid w:val="00272F0A"/>
    <w:rsid w:val="002B4D2B"/>
    <w:rsid w:val="003829D3"/>
    <w:rsid w:val="003B3B01"/>
    <w:rsid w:val="003E350A"/>
    <w:rsid w:val="003F125E"/>
    <w:rsid w:val="00407B11"/>
    <w:rsid w:val="004512E1"/>
    <w:rsid w:val="004E2A69"/>
    <w:rsid w:val="004F16A1"/>
    <w:rsid w:val="00565EF0"/>
    <w:rsid w:val="00567E8D"/>
    <w:rsid w:val="00590B4C"/>
    <w:rsid w:val="00590B75"/>
    <w:rsid w:val="00593EE5"/>
    <w:rsid w:val="005D106E"/>
    <w:rsid w:val="006253A5"/>
    <w:rsid w:val="0067128F"/>
    <w:rsid w:val="006B572C"/>
    <w:rsid w:val="006E7510"/>
    <w:rsid w:val="00705DD0"/>
    <w:rsid w:val="00706183"/>
    <w:rsid w:val="007E73A2"/>
    <w:rsid w:val="0084597A"/>
    <w:rsid w:val="008673A7"/>
    <w:rsid w:val="00873665"/>
    <w:rsid w:val="008F40A1"/>
    <w:rsid w:val="00940576"/>
    <w:rsid w:val="009420B1"/>
    <w:rsid w:val="00961C91"/>
    <w:rsid w:val="009A1DE3"/>
    <w:rsid w:val="009E002E"/>
    <w:rsid w:val="009E3E73"/>
    <w:rsid w:val="009E52AD"/>
    <w:rsid w:val="009F28AE"/>
    <w:rsid w:val="00A82CDD"/>
    <w:rsid w:val="00AB105C"/>
    <w:rsid w:val="00B64BB9"/>
    <w:rsid w:val="00B72FC5"/>
    <w:rsid w:val="00B8242E"/>
    <w:rsid w:val="00BB7BE8"/>
    <w:rsid w:val="00C044F8"/>
    <w:rsid w:val="00C10643"/>
    <w:rsid w:val="00C649B2"/>
    <w:rsid w:val="00CD1F1C"/>
    <w:rsid w:val="00D17728"/>
    <w:rsid w:val="00D81688"/>
    <w:rsid w:val="00D84BA7"/>
    <w:rsid w:val="00DA53FA"/>
    <w:rsid w:val="00E125FE"/>
    <w:rsid w:val="00E567DC"/>
    <w:rsid w:val="00E62DA9"/>
    <w:rsid w:val="00E73C83"/>
    <w:rsid w:val="00F1727B"/>
    <w:rsid w:val="00F310A5"/>
    <w:rsid w:val="00FA5A10"/>
    <w:rsid w:val="00FE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4F8"/>
    <w:pPr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D81688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uiPriority w:val="99"/>
    <w:qFormat/>
    <w:locked/>
    <w:rsid w:val="00D8168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816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D81688"/>
    <w:rPr>
      <w:rFonts w:ascii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0"/>
    <w:uiPriority w:val="99"/>
    <w:rsid w:val="00F310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F310A5"/>
    <w:rPr>
      <w:rFonts w:cs="Times New Roman"/>
      <w:b/>
      <w:bCs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F310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F310A5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F310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locked/>
    <w:rsid w:val="00F310A5"/>
    <w:rPr>
      <w:rFonts w:ascii="Arial" w:hAnsi="Arial" w:cs="Arial"/>
      <w:vanish/>
      <w:sz w:val="16"/>
      <w:szCs w:val="16"/>
      <w:lang w:eastAsia="ru-RU"/>
    </w:rPr>
  </w:style>
  <w:style w:type="character" w:styleId="a6">
    <w:name w:val="Hyperlink"/>
    <w:basedOn w:val="a1"/>
    <w:uiPriority w:val="99"/>
    <w:rsid w:val="00F310A5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F31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F310A5"/>
    <w:rPr>
      <w:rFonts w:ascii="Tahoma" w:hAnsi="Tahoma" w:cs="Tahoma"/>
      <w:sz w:val="16"/>
      <w:szCs w:val="16"/>
    </w:rPr>
  </w:style>
  <w:style w:type="paragraph" w:customStyle="1" w:styleId="3">
    <w:name w:val="до 3 пт"/>
    <w:basedOn w:val="a0"/>
    <w:link w:val="30"/>
    <w:uiPriority w:val="99"/>
    <w:rsid w:val="00D84BA7"/>
    <w:pPr>
      <w:overflowPunct w:val="0"/>
      <w:autoSpaceDE w:val="0"/>
      <w:autoSpaceDN w:val="0"/>
      <w:adjustRightInd w:val="0"/>
      <w:spacing w:before="60"/>
      <w:ind w:firstLine="0"/>
      <w:jc w:val="center"/>
      <w:textAlignment w:val="baseline"/>
    </w:pPr>
    <w:rPr>
      <w:rFonts w:ascii="Times New Roman" w:eastAsia="Times New Roman" w:hAnsi="Times New Roman"/>
      <w:i/>
      <w:iCs/>
      <w:sz w:val="21"/>
      <w:szCs w:val="21"/>
      <w:lang w:val="uk-UA" w:eastAsia="ru-RU"/>
    </w:rPr>
  </w:style>
  <w:style w:type="character" w:customStyle="1" w:styleId="30">
    <w:name w:val="до 3 пт Знак"/>
    <w:basedOn w:val="a1"/>
    <w:link w:val="3"/>
    <w:uiPriority w:val="99"/>
    <w:locked/>
    <w:rsid w:val="00D84BA7"/>
    <w:rPr>
      <w:rFonts w:ascii="Times New Roman" w:hAnsi="Times New Roman" w:cs="Times New Roman"/>
      <w:i/>
      <w:iCs/>
      <w:sz w:val="21"/>
      <w:szCs w:val="21"/>
      <w:lang w:val="uk-UA" w:eastAsia="ru-RU"/>
    </w:rPr>
  </w:style>
  <w:style w:type="paragraph" w:customStyle="1" w:styleId="a">
    <w:name w:val="Питання"/>
    <w:basedOn w:val="a0"/>
    <w:uiPriority w:val="99"/>
    <w:rsid w:val="00D84BA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i/>
      <w:iCs/>
      <w:color w:val="000000"/>
      <w:sz w:val="17"/>
      <w:szCs w:val="17"/>
      <w:lang w:val="uk-UA" w:eastAsia="ru-RU"/>
    </w:rPr>
  </w:style>
  <w:style w:type="paragraph" w:customStyle="1" w:styleId="FR1">
    <w:name w:val="FR1"/>
    <w:uiPriority w:val="99"/>
    <w:rsid w:val="00AB105C"/>
    <w:pPr>
      <w:widowControl w:val="0"/>
      <w:ind w:left="440" w:right="400"/>
      <w:jc w:val="center"/>
    </w:pPr>
    <w:rPr>
      <w:rFonts w:ascii="Arial" w:eastAsia="Times New Roman" w:hAnsi="Arial"/>
      <w:b/>
      <w:sz w:val="16"/>
      <w:lang w:val="uk-UA" w:eastAsia="uk-UA"/>
    </w:rPr>
  </w:style>
  <w:style w:type="paragraph" w:styleId="a9">
    <w:name w:val="List Paragraph"/>
    <w:basedOn w:val="a0"/>
    <w:uiPriority w:val="99"/>
    <w:qFormat/>
    <w:rsid w:val="00593EE5"/>
    <w:pPr>
      <w:ind w:left="720"/>
      <w:contextualSpacing/>
    </w:pPr>
  </w:style>
  <w:style w:type="paragraph" w:styleId="aa">
    <w:name w:val="Body Text Indent"/>
    <w:basedOn w:val="a0"/>
    <w:link w:val="ab"/>
    <w:uiPriority w:val="99"/>
    <w:rsid w:val="007E73A2"/>
    <w:pPr>
      <w:suppressAutoHyphens/>
      <w:spacing w:line="360" w:lineRule="auto"/>
      <w:ind w:firstLine="709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567E8D"/>
    <w:rPr>
      <w:rFonts w:cs="Times New Roman"/>
      <w:lang w:eastAsia="en-US"/>
    </w:rPr>
  </w:style>
  <w:style w:type="paragraph" w:styleId="21">
    <w:name w:val="Body Text Indent 2"/>
    <w:basedOn w:val="a0"/>
    <w:link w:val="22"/>
    <w:uiPriority w:val="99"/>
    <w:rsid w:val="007E73A2"/>
    <w:pPr>
      <w:suppressAutoHyphens/>
      <w:spacing w:line="360" w:lineRule="auto"/>
      <w:ind w:firstLine="709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567E8D"/>
    <w:rPr>
      <w:rFonts w:cs="Times New Roman"/>
      <w:lang w:eastAsia="en-US"/>
    </w:rPr>
  </w:style>
  <w:style w:type="character" w:customStyle="1" w:styleId="texample1">
    <w:name w:val="texample1"/>
    <w:basedOn w:val="a1"/>
    <w:uiPriority w:val="99"/>
    <w:rsid w:val="00C649B2"/>
    <w:rPr>
      <w:rFonts w:ascii="Courier New" w:hAnsi="Courier New" w:cs="Courier New"/>
      <w:color w:val="8B0000"/>
    </w:rPr>
  </w:style>
  <w:style w:type="paragraph" w:styleId="HTML">
    <w:name w:val="HTML Preformatted"/>
    <w:basedOn w:val="a0"/>
    <w:link w:val="HTML0"/>
    <w:uiPriority w:val="99"/>
    <w:rsid w:val="00C64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8262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8072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8076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8078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2011-01-31T22:28:00Z</cp:lastPrinted>
  <dcterms:created xsi:type="dcterms:W3CDTF">2010-10-20T06:32:00Z</dcterms:created>
  <dcterms:modified xsi:type="dcterms:W3CDTF">2011-03-24T21:19:00Z</dcterms:modified>
</cp:coreProperties>
</file>